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A65" w:rsidRDefault="009C4A65" w:rsidP="00894F96">
      <w:pPr>
        <w:pStyle w:val="ConsPlusNormal"/>
        <w:ind w:left="6237"/>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Приложение</w:t>
      </w:r>
    </w:p>
    <w:p w:rsidR="009C4A65" w:rsidRPr="00B30CF9" w:rsidRDefault="009C4A65" w:rsidP="00894F96">
      <w:pPr>
        <w:pStyle w:val="ConsPlusNormal"/>
        <w:ind w:left="623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УТВЕРЖДЕН</w:t>
      </w:r>
      <w:r w:rsidR="00317E2A">
        <w:rPr>
          <w:rFonts w:ascii="Times New Roman" w:hAnsi="Times New Roman" w:cs="Times New Roman"/>
          <w:color w:val="000000" w:themeColor="text1"/>
          <w:sz w:val="28"/>
          <w:szCs w:val="28"/>
        </w:rPr>
        <w:t>А</w:t>
      </w:r>
    </w:p>
    <w:p w:rsidR="009C4A65" w:rsidRPr="00B30CF9" w:rsidRDefault="009C4A65" w:rsidP="00894F96">
      <w:pPr>
        <w:pStyle w:val="ConsPlusNormal"/>
        <w:ind w:left="6237"/>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постановлени</w:t>
      </w:r>
      <w:r>
        <w:rPr>
          <w:rFonts w:ascii="Times New Roman" w:hAnsi="Times New Roman" w:cs="Times New Roman"/>
          <w:color w:val="000000" w:themeColor="text1"/>
          <w:sz w:val="28"/>
          <w:szCs w:val="28"/>
        </w:rPr>
        <w:t>ем</w:t>
      </w:r>
      <w:r w:rsidRPr="00B30CF9">
        <w:rPr>
          <w:rFonts w:ascii="Times New Roman" w:hAnsi="Times New Roman" w:cs="Times New Roman"/>
          <w:color w:val="000000" w:themeColor="text1"/>
          <w:sz w:val="28"/>
          <w:szCs w:val="28"/>
        </w:rPr>
        <w:t xml:space="preserve"> Администрации города Твери</w:t>
      </w:r>
    </w:p>
    <w:p w:rsidR="009C4A65" w:rsidRPr="00B30CF9" w:rsidRDefault="009C4A65" w:rsidP="00894F96">
      <w:pPr>
        <w:pStyle w:val="ConsPlusNormal"/>
        <w:ind w:left="6237"/>
        <w:jc w:val="center"/>
        <w:rPr>
          <w:rFonts w:ascii="Times New Roman" w:hAnsi="Times New Roman" w:cs="Times New Roman"/>
          <w:color w:val="000000" w:themeColor="text1"/>
          <w:sz w:val="28"/>
          <w:szCs w:val="28"/>
        </w:rPr>
      </w:pPr>
      <w:r w:rsidRPr="00B30CF9">
        <w:rPr>
          <w:rFonts w:ascii="Times New Roman" w:hAnsi="Times New Roman" w:cs="Times New Roman"/>
          <w:color w:val="000000" w:themeColor="text1"/>
          <w:sz w:val="28"/>
          <w:szCs w:val="28"/>
        </w:rPr>
        <w:t>от «</w:t>
      </w:r>
      <w:r w:rsidR="00A40FEE">
        <w:rPr>
          <w:rFonts w:ascii="Times New Roman" w:hAnsi="Times New Roman" w:cs="Times New Roman"/>
          <w:color w:val="000000" w:themeColor="text1"/>
          <w:sz w:val="28"/>
          <w:szCs w:val="28"/>
        </w:rPr>
        <w:t>28</w:t>
      </w:r>
      <w:r w:rsidRPr="00B30CF9">
        <w:rPr>
          <w:rFonts w:ascii="Times New Roman" w:hAnsi="Times New Roman" w:cs="Times New Roman"/>
          <w:color w:val="000000" w:themeColor="text1"/>
          <w:sz w:val="28"/>
          <w:szCs w:val="28"/>
        </w:rPr>
        <w:t xml:space="preserve">» </w:t>
      </w:r>
      <w:r w:rsidR="00A40FEE">
        <w:rPr>
          <w:rFonts w:ascii="Times New Roman" w:hAnsi="Times New Roman" w:cs="Times New Roman"/>
          <w:color w:val="000000" w:themeColor="text1"/>
          <w:sz w:val="28"/>
          <w:szCs w:val="28"/>
        </w:rPr>
        <w:t>декабря</w:t>
      </w:r>
      <w:r w:rsidRPr="00B30CF9">
        <w:rPr>
          <w:rFonts w:ascii="Times New Roman" w:hAnsi="Times New Roman" w:cs="Times New Roman"/>
          <w:color w:val="000000" w:themeColor="text1"/>
          <w:sz w:val="28"/>
          <w:szCs w:val="28"/>
        </w:rPr>
        <w:t xml:space="preserve"> 20</w:t>
      </w:r>
      <w:r>
        <w:rPr>
          <w:rFonts w:ascii="Times New Roman" w:hAnsi="Times New Roman" w:cs="Times New Roman"/>
          <w:color w:val="000000" w:themeColor="text1"/>
          <w:sz w:val="28"/>
          <w:szCs w:val="28"/>
        </w:rPr>
        <w:t>22</w:t>
      </w:r>
      <w:r w:rsidRPr="00B30CF9">
        <w:rPr>
          <w:rFonts w:ascii="Times New Roman" w:hAnsi="Times New Roman" w:cs="Times New Roman"/>
          <w:color w:val="000000" w:themeColor="text1"/>
          <w:sz w:val="28"/>
          <w:szCs w:val="28"/>
        </w:rPr>
        <w:t xml:space="preserve"> № </w:t>
      </w:r>
      <w:r w:rsidR="00A40FEE">
        <w:rPr>
          <w:rFonts w:ascii="Times New Roman" w:hAnsi="Times New Roman" w:cs="Times New Roman"/>
          <w:color w:val="000000" w:themeColor="text1"/>
          <w:sz w:val="28"/>
          <w:szCs w:val="28"/>
        </w:rPr>
        <w:t>1264</w:t>
      </w:r>
      <w:bookmarkStart w:id="0" w:name="_GoBack"/>
      <w:bookmarkEnd w:id="0"/>
    </w:p>
    <w:p w:rsidR="009C4A65" w:rsidRPr="00B30CF9" w:rsidRDefault="009C4A65" w:rsidP="00894F96">
      <w:pPr>
        <w:pStyle w:val="ConsPlusNormal"/>
        <w:jc w:val="both"/>
        <w:rPr>
          <w:rFonts w:ascii="Times New Roman" w:hAnsi="Times New Roman" w:cs="Times New Roman"/>
          <w:color w:val="000000" w:themeColor="text1"/>
          <w:sz w:val="28"/>
          <w:szCs w:val="28"/>
        </w:rPr>
      </w:pPr>
    </w:p>
    <w:p w:rsidR="00917C27" w:rsidRPr="00917C27" w:rsidRDefault="00917C27" w:rsidP="00894F96">
      <w:pPr>
        <w:pStyle w:val="ConsPlusNormal"/>
        <w:jc w:val="both"/>
        <w:rPr>
          <w:rFonts w:ascii="Times New Roman" w:hAnsi="Times New Roman" w:cs="Times New Roman"/>
          <w:sz w:val="28"/>
          <w:szCs w:val="28"/>
        </w:rPr>
      </w:pPr>
    </w:p>
    <w:p w:rsidR="00DD31B0" w:rsidRDefault="00DD31B0" w:rsidP="00894F96">
      <w:pPr>
        <w:pStyle w:val="ConsPlusTitle"/>
        <w:jc w:val="center"/>
        <w:rPr>
          <w:rFonts w:ascii="Times New Roman" w:hAnsi="Times New Roman" w:cs="Times New Roman"/>
          <w:sz w:val="28"/>
          <w:szCs w:val="28"/>
        </w:rPr>
      </w:pPr>
      <w:bookmarkStart w:id="1" w:name="P65"/>
      <w:bookmarkEnd w:id="1"/>
    </w:p>
    <w:p w:rsidR="00DD31B0" w:rsidRDefault="00DD31B0" w:rsidP="00894F96">
      <w:pPr>
        <w:pStyle w:val="ConsPlusTitle"/>
        <w:jc w:val="center"/>
        <w:rPr>
          <w:rFonts w:ascii="Times New Roman" w:hAnsi="Times New Roman" w:cs="Times New Roman"/>
          <w:sz w:val="28"/>
          <w:szCs w:val="28"/>
        </w:rPr>
      </w:pPr>
    </w:p>
    <w:p w:rsidR="00DD31B0" w:rsidRDefault="00DD31B0" w:rsidP="00894F96">
      <w:pPr>
        <w:pStyle w:val="ConsPlusTitle"/>
        <w:jc w:val="center"/>
        <w:rPr>
          <w:rFonts w:ascii="Times New Roman" w:hAnsi="Times New Roman" w:cs="Times New Roman"/>
          <w:sz w:val="28"/>
          <w:szCs w:val="28"/>
        </w:rPr>
      </w:pPr>
    </w:p>
    <w:p w:rsidR="00DD31B0" w:rsidRDefault="00DD31B0" w:rsidP="00894F96">
      <w:pPr>
        <w:pStyle w:val="ConsPlusTitle"/>
        <w:jc w:val="center"/>
        <w:rPr>
          <w:rFonts w:ascii="Times New Roman" w:hAnsi="Times New Roman" w:cs="Times New Roman"/>
          <w:sz w:val="28"/>
          <w:szCs w:val="28"/>
        </w:rPr>
      </w:pPr>
    </w:p>
    <w:p w:rsidR="00DD31B0" w:rsidRDefault="00DD31B0" w:rsidP="00894F96">
      <w:pPr>
        <w:pStyle w:val="ConsPlusTitle"/>
        <w:jc w:val="center"/>
        <w:rPr>
          <w:rFonts w:ascii="Times New Roman" w:hAnsi="Times New Roman" w:cs="Times New Roman"/>
          <w:sz w:val="28"/>
          <w:szCs w:val="28"/>
        </w:rPr>
      </w:pPr>
    </w:p>
    <w:p w:rsidR="00DD31B0" w:rsidRDefault="00DD31B0" w:rsidP="00894F96">
      <w:pPr>
        <w:pStyle w:val="ConsPlusTitle"/>
        <w:jc w:val="center"/>
        <w:rPr>
          <w:rFonts w:ascii="Times New Roman" w:hAnsi="Times New Roman" w:cs="Times New Roman"/>
          <w:sz w:val="28"/>
          <w:szCs w:val="28"/>
        </w:rPr>
      </w:pPr>
    </w:p>
    <w:p w:rsidR="00DD31B0" w:rsidRDefault="00DD31B0" w:rsidP="00894F96">
      <w:pPr>
        <w:pStyle w:val="ConsPlusTitle"/>
        <w:jc w:val="center"/>
        <w:rPr>
          <w:rFonts w:ascii="Times New Roman" w:hAnsi="Times New Roman" w:cs="Times New Roman"/>
          <w:sz w:val="28"/>
          <w:szCs w:val="28"/>
        </w:rPr>
      </w:pPr>
    </w:p>
    <w:p w:rsidR="00DD31B0" w:rsidRPr="000E0559" w:rsidRDefault="00DD31B0" w:rsidP="00894F96">
      <w:pPr>
        <w:pStyle w:val="ConsPlusTitle"/>
        <w:jc w:val="center"/>
        <w:rPr>
          <w:rFonts w:ascii="Times New Roman" w:hAnsi="Times New Roman" w:cs="Times New Roman"/>
          <w:sz w:val="28"/>
          <w:szCs w:val="28"/>
        </w:rPr>
      </w:pPr>
    </w:p>
    <w:p w:rsidR="00917C27" w:rsidRPr="000E0559" w:rsidRDefault="00917C27" w:rsidP="00894F96">
      <w:pPr>
        <w:pStyle w:val="ConsPlusTitle"/>
        <w:jc w:val="center"/>
        <w:rPr>
          <w:rFonts w:ascii="Times New Roman" w:hAnsi="Times New Roman" w:cs="Times New Roman"/>
          <w:sz w:val="28"/>
          <w:szCs w:val="28"/>
        </w:rPr>
      </w:pPr>
      <w:r w:rsidRPr="000E0559">
        <w:rPr>
          <w:rFonts w:ascii="Times New Roman" w:hAnsi="Times New Roman" w:cs="Times New Roman"/>
          <w:sz w:val="28"/>
          <w:szCs w:val="28"/>
        </w:rPr>
        <w:t>МУНИЦИПАЛЬНАЯ ПРОГРАММА</w:t>
      </w:r>
    </w:p>
    <w:p w:rsidR="00917C27" w:rsidRPr="000E0559" w:rsidRDefault="00917C27" w:rsidP="00894F96">
      <w:pPr>
        <w:pStyle w:val="ConsPlusTitle"/>
        <w:jc w:val="center"/>
        <w:rPr>
          <w:rFonts w:ascii="Times New Roman" w:hAnsi="Times New Roman" w:cs="Times New Roman"/>
          <w:sz w:val="28"/>
          <w:szCs w:val="28"/>
        </w:rPr>
      </w:pPr>
      <w:r w:rsidRPr="000E0559">
        <w:rPr>
          <w:rFonts w:ascii="Times New Roman" w:hAnsi="Times New Roman" w:cs="Times New Roman"/>
          <w:sz w:val="28"/>
          <w:szCs w:val="28"/>
        </w:rPr>
        <w:t xml:space="preserve">города Твери </w:t>
      </w:r>
      <w:r w:rsidR="00185352" w:rsidRPr="000E0559">
        <w:rPr>
          <w:rFonts w:ascii="Times New Roman" w:hAnsi="Times New Roman" w:cs="Times New Roman"/>
          <w:sz w:val="28"/>
          <w:szCs w:val="28"/>
        </w:rPr>
        <w:t>«</w:t>
      </w:r>
      <w:r w:rsidRPr="000E0559">
        <w:rPr>
          <w:rFonts w:ascii="Times New Roman" w:hAnsi="Times New Roman" w:cs="Times New Roman"/>
          <w:sz w:val="28"/>
          <w:szCs w:val="28"/>
        </w:rPr>
        <w:t>Формирование современной городской среды</w:t>
      </w:r>
      <w:r w:rsidR="00185352" w:rsidRPr="000E0559">
        <w:rPr>
          <w:rFonts w:ascii="Times New Roman" w:hAnsi="Times New Roman" w:cs="Times New Roman"/>
          <w:sz w:val="28"/>
          <w:szCs w:val="28"/>
        </w:rPr>
        <w:t>»</w:t>
      </w:r>
    </w:p>
    <w:p w:rsidR="00917C27" w:rsidRPr="000E0559" w:rsidRDefault="00917C27" w:rsidP="00894F96">
      <w:pPr>
        <w:pStyle w:val="ConsPlusTitle"/>
        <w:jc w:val="center"/>
        <w:rPr>
          <w:rFonts w:ascii="Times New Roman" w:hAnsi="Times New Roman" w:cs="Times New Roman"/>
          <w:sz w:val="28"/>
          <w:szCs w:val="28"/>
        </w:rPr>
      </w:pPr>
      <w:r w:rsidRPr="000E0559">
        <w:rPr>
          <w:rFonts w:ascii="Times New Roman" w:hAnsi="Times New Roman" w:cs="Times New Roman"/>
          <w:sz w:val="28"/>
          <w:szCs w:val="28"/>
        </w:rPr>
        <w:t>на 20</w:t>
      </w:r>
      <w:r w:rsidR="00185352" w:rsidRPr="000E0559">
        <w:rPr>
          <w:rFonts w:ascii="Times New Roman" w:hAnsi="Times New Roman" w:cs="Times New Roman"/>
          <w:sz w:val="28"/>
          <w:szCs w:val="28"/>
        </w:rPr>
        <w:t>25</w:t>
      </w:r>
      <w:r w:rsidRPr="000E0559">
        <w:rPr>
          <w:rFonts w:ascii="Times New Roman" w:hAnsi="Times New Roman" w:cs="Times New Roman"/>
          <w:sz w:val="28"/>
          <w:szCs w:val="28"/>
        </w:rPr>
        <w:t xml:space="preserve"> - 20</w:t>
      </w:r>
      <w:r w:rsidR="00185352" w:rsidRPr="000E0559">
        <w:rPr>
          <w:rFonts w:ascii="Times New Roman" w:hAnsi="Times New Roman" w:cs="Times New Roman"/>
          <w:sz w:val="28"/>
          <w:szCs w:val="28"/>
        </w:rPr>
        <w:t>30</w:t>
      </w:r>
      <w:r w:rsidRPr="000E0559">
        <w:rPr>
          <w:rFonts w:ascii="Times New Roman" w:hAnsi="Times New Roman" w:cs="Times New Roman"/>
          <w:sz w:val="28"/>
          <w:szCs w:val="28"/>
        </w:rPr>
        <w:t xml:space="preserve"> годы</w:t>
      </w:r>
    </w:p>
    <w:p w:rsidR="00917C27" w:rsidRPr="000E0559" w:rsidRDefault="00917C27" w:rsidP="00894F96">
      <w:pPr>
        <w:spacing w:after="0" w:line="240" w:lineRule="auto"/>
        <w:rPr>
          <w:rFonts w:ascii="Times New Roman" w:hAnsi="Times New Roman" w:cs="Times New Roman"/>
          <w:sz w:val="28"/>
          <w:szCs w:val="28"/>
        </w:rPr>
      </w:pPr>
    </w:p>
    <w:p w:rsidR="00917C27" w:rsidRPr="00DD31B0" w:rsidRDefault="00917C27"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both"/>
        <w:rPr>
          <w:rFonts w:ascii="Times New Roman" w:hAnsi="Times New Roman" w:cs="Times New Roman"/>
          <w:color w:val="0070C0"/>
          <w:sz w:val="28"/>
          <w:szCs w:val="28"/>
        </w:rPr>
      </w:pPr>
    </w:p>
    <w:p w:rsidR="00DD31B0" w:rsidRPr="00DD31B0" w:rsidRDefault="00DD31B0" w:rsidP="00894F96">
      <w:pPr>
        <w:pStyle w:val="ConsPlusNormal"/>
        <w:jc w:val="center"/>
        <w:rPr>
          <w:rFonts w:ascii="Times New Roman" w:hAnsi="Times New Roman" w:cs="Times New Roman"/>
          <w:color w:val="0070C0"/>
          <w:sz w:val="28"/>
          <w:szCs w:val="28"/>
        </w:rPr>
      </w:pPr>
    </w:p>
    <w:p w:rsidR="00DD31B0" w:rsidRPr="00DD31B0" w:rsidRDefault="00DD31B0" w:rsidP="00894F96">
      <w:pPr>
        <w:pStyle w:val="ConsPlusNormal"/>
        <w:jc w:val="center"/>
        <w:rPr>
          <w:rFonts w:ascii="Times New Roman" w:hAnsi="Times New Roman" w:cs="Times New Roman"/>
          <w:color w:val="0070C0"/>
          <w:sz w:val="28"/>
          <w:szCs w:val="28"/>
        </w:rPr>
      </w:pPr>
    </w:p>
    <w:p w:rsidR="00DD31B0" w:rsidRPr="00DD31B0" w:rsidRDefault="00DD31B0" w:rsidP="00894F96">
      <w:pPr>
        <w:pStyle w:val="ConsPlusNormal"/>
        <w:jc w:val="center"/>
        <w:rPr>
          <w:rFonts w:ascii="Times New Roman" w:hAnsi="Times New Roman" w:cs="Times New Roman"/>
          <w:color w:val="0070C0"/>
          <w:sz w:val="28"/>
          <w:szCs w:val="28"/>
        </w:rPr>
      </w:pPr>
    </w:p>
    <w:p w:rsidR="00DD31B0" w:rsidRPr="00DD31B0" w:rsidRDefault="00DD31B0" w:rsidP="00894F96">
      <w:pPr>
        <w:pStyle w:val="ConsPlusNormal"/>
        <w:jc w:val="center"/>
        <w:rPr>
          <w:rFonts w:ascii="Times New Roman" w:hAnsi="Times New Roman" w:cs="Times New Roman"/>
          <w:color w:val="0070C0"/>
          <w:sz w:val="28"/>
          <w:szCs w:val="28"/>
        </w:rPr>
      </w:pPr>
    </w:p>
    <w:p w:rsidR="00DD31B0" w:rsidRPr="00DD31B0" w:rsidRDefault="00DD31B0" w:rsidP="00894F96">
      <w:pPr>
        <w:pStyle w:val="ConsPlusNormal"/>
        <w:jc w:val="center"/>
        <w:rPr>
          <w:rFonts w:ascii="Times New Roman" w:hAnsi="Times New Roman" w:cs="Times New Roman"/>
          <w:color w:val="0070C0"/>
          <w:sz w:val="28"/>
          <w:szCs w:val="28"/>
        </w:rPr>
      </w:pPr>
    </w:p>
    <w:p w:rsidR="00DD31B0" w:rsidRPr="00DD31B0" w:rsidRDefault="00DD31B0" w:rsidP="00894F96">
      <w:pPr>
        <w:pStyle w:val="ConsPlusNormal"/>
        <w:jc w:val="center"/>
        <w:rPr>
          <w:rFonts w:ascii="Times New Roman" w:hAnsi="Times New Roman" w:cs="Times New Roman"/>
          <w:color w:val="0070C0"/>
          <w:sz w:val="28"/>
          <w:szCs w:val="28"/>
        </w:rPr>
      </w:pPr>
    </w:p>
    <w:p w:rsidR="00DD31B0" w:rsidRPr="00DD31B0" w:rsidRDefault="00DD31B0" w:rsidP="00894F96">
      <w:pPr>
        <w:pStyle w:val="ConsPlusNormal"/>
        <w:jc w:val="center"/>
        <w:rPr>
          <w:rFonts w:ascii="Times New Roman" w:hAnsi="Times New Roman" w:cs="Times New Roman"/>
          <w:color w:val="0070C0"/>
          <w:sz w:val="28"/>
          <w:szCs w:val="28"/>
        </w:rPr>
      </w:pPr>
    </w:p>
    <w:p w:rsidR="00DD31B0" w:rsidRPr="00DD31B0" w:rsidRDefault="00DD31B0" w:rsidP="00894F96">
      <w:pPr>
        <w:pStyle w:val="ConsPlusNormal"/>
        <w:jc w:val="center"/>
        <w:rPr>
          <w:rFonts w:ascii="Times New Roman" w:hAnsi="Times New Roman" w:cs="Times New Roman"/>
          <w:color w:val="0070C0"/>
          <w:sz w:val="28"/>
          <w:szCs w:val="28"/>
        </w:rPr>
      </w:pPr>
    </w:p>
    <w:p w:rsidR="00DD31B0" w:rsidRPr="000E0559" w:rsidRDefault="00DD31B0" w:rsidP="00894F96">
      <w:pPr>
        <w:pStyle w:val="ConsPlusNormal"/>
        <w:jc w:val="center"/>
        <w:rPr>
          <w:rFonts w:ascii="Times New Roman" w:hAnsi="Times New Roman" w:cs="Times New Roman"/>
          <w:sz w:val="28"/>
          <w:szCs w:val="28"/>
        </w:rPr>
      </w:pPr>
    </w:p>
    <w:p w:rsidR="00DD31B0" w:rsidRPr="000E0559" w:rsidRDefault="00DD31B0" w:rsidP="00894F96">
      <w:pPr>
        <w:pStyle w:val="ConsPlusNormal"/>
        <w:jc w:val="center"/>
        <w:rPr>
          <w:rFonts w:ascii="Times New Roman" w:hAnsi="Times New Roman" w:cs="Times New Roman"/>
          <w:sz w:val="28"/>
          <w:szCs w:val="28"/>
        </w:rPr>
      </w:pPr>
    </w:p>
    <w:p w:rsidR="00917C27" w:rsidRPr="000E0559" w:rsidRDefault="00917C27" w:rsidP="00894F96">
      <w:pPr>
        <w:pStyle w:val="ConsPlusNormal"/>
        <w:jc w:val="center"/>
        <w:rPr>
          <w:rFonts w:ascii="Times New Roman" w:hAnsi="Times New Roman" w:cs="Times New Roman"/>
          <w:sz w:val="28"/>
          <w:szCs w:val="28"/>
        </w:rPr>
      </w:pPr>
      <w:r w:rsidRPr="000E0559">
        <w:rPr>
          <w:rFonts w:ascii="Times New Roman" w:hAnsi="Times New Roman" w:cs="Times New Roman"/>
          <w:sz w:val="28"/>
          <w:szCs w:val="28"/>
        </w:rPr>
        <w:t>Тверь</w:t>
      </w:r>
    </w:p>
    <w:p w:rsidR="00917C27" w:rsidRPr="000E0559" w:rsidRDefault="00FF62BC" w:rsidP="00894F96">
      <w:pPr>
        <w:pStyle w:val="ConsPlusNormal"/>
        <w:jc w:val="center"/>
        <w:rPr>
          <w:rFonts w:ascii="Times New Roman" w:hAnsi="Times New Roman" w:cs="Times New Roman"/>
          <w:sz w:val="28"/>
          <w:szCs w:val="28"/>
        </w:rPr>
      </w:pPr>
      <w:r w:rsidRPr="000E0559">
        <w:rPr>
          <w:rFonts w:ascii="Times New Roman" w:hAnsi="Times New Roman" w:cs="Times New Roman"/>
          <w:sz w:val="28"/>
          <w:szCs w:val="28"/>
        </w:rPr>
        <w:t>2022</w:t>
      </w:r>
    </w:p>
    <w:p w:rsidR="00917C27" w:rsidRPr="00917C27" w:rsidRDefault="00917C27" w:rsidP="00894F96">
      <w:pPr>
        <w:pStyle w:val="ConsPlusTitle"/>
        <w:jc w:val="center"/>
        <w:outlineLvl w:val="1"/>
        <w:rPr>
          <w:rFonts w:ascii="Times New Roman" w:hAnsi="Times New Roman" w:cs="Times New Roman"/>
          <w:sz w:val="28"/>
          <w:szCs w:val="28"/>
        </w:rPr>
      </w:pPr>
      <w:r w:rsidRPr="00917C27">
        <w:rPr>
          <w:rFonts w:ascii="Times New Roman" w:hAnsi="Times New Roman" w:cs="Times New Roman"/>
          <w:sz w:val="28"/>
          <w:szCs w:val="28"/>
        </w:rPr>
        <w:lastRenderedPageBreak/>
        <w:t>Паспорт</w:t>
      </w:r>
    </w:p>
    <w:p w:rsidR="00917C27" w:rsidRPr="00917C27" w:rsidRDefault="00917C27" w:rsidP="00894F96">
      <w:pPr>
        <w:pStyle w:val="ConsPlusTitle"/>
        <w:jc w:val="center"/>
        <w:rPr>
          <w:rFonts w:ascii="Times New Roman" w:hAnsi="Times New Roman" w:cs="Times New Roman"/>
          <w:sz w:val="28"/>
          <w:szCs w:val="28"/>
        </w:rPr>
      </w:pPr>
      <w:r w:rsidRPr="00917C27">
        <w:rPr>
          <w:rFonts w:ascii="Times New Roman" w:hAnsi="Times New Roman" w:cs="Times New Roman"/>
          <w:sz w:val="28"/>
          <w:szCs w:val="28"/>
        </w:rPr>
        <w:t>муниципальной программы города Твери</w:t>
      </w:r>
    </w:p>
    <w:p w:rsidR="00917C27" w:rsidRPr="00917C27" w:rsidRDefault="00917C27" w:rsidP="00894F96">
      <w:pPr>
        <w:pStyle w:val="ConsPlusNormal"/>
        <w:jc w:val="both"/>
        <w:rPr>
          <w:rFonts w:ascii="Times New Roman" w:hAnsi="Times New Roman" w:cs="Times New Roman"/>
          <w:sz w:val="28"/>
          <w:szCs w:val="28"/>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892"/>
        <w:gridCol w:w="7088"/>
      </w:tblGrid>
      <w:tr w:rsidR="00917C27" w:rsidRPr="00917C27" w:rsidTr="004B2322">
        <w:tc>
          <w:tcPr>
            <w:tcW w:w="2892" w:type="dxa"/>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Наименование муниципальной программы</w:t>
            </w:r>
          </w:p>
        </w:tc>
        <w:tc>
          <w:tcPr>
            <w:tcW w:w="7088" w:type="dxa"/>
          </w:tcPr>
          <w:p w:rsidR="00917C27" w:rsidRPr="00917C27" w:rsidRDefault="00185352" w:rsidP="00894F96">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917C27" w:rsidRPr="00917C27">
              <w:rPr>
                <w:rFonts w:ascii="Times New Roman" w:hAnsi="Times New Roman" w:cs="Times New Roman"/>
                <w:sz w:val="28"/>
                <w:szCs w:val="28"/>
              </w:rPr>
              <w:t>Формирование современной городской среды</w:t>
            </w:r>
            <w:r>
              <w:rPr>
                <w:rFonts w:ascii="Times New Roman" w:hAnsi="Times New Roman" w:cs="Times New Roman"/>
                <w:sz w:val="28"/>
                <w:szCs w:val="28"/>
              </w:rPr>
              <w:t>»</w:t>
            </w:r>
            <w:r w:rsidR="00917C27" w:rsidRPr="00917C27">
              <w:rPr>
                <w:rFonts w:ascii="Times New Roman" w:hAnsi="Times New Roman" w:cs="Times New Roman"/>
                <w:sz w:val="28"/>
                <w:szCs w:val="28"/>
              </w:rPr>
              <w:t xml:space="preserve"> на 20</w:t>
            </w:r>
            <w:r>
              <w:rPr>
                <w:rFonts w:ascii="Times New Roman" w:hAnsi="Times New Roman" w:cs="Times New Roman"/>
                <w:sz w:val="28"/>
                <w:szCs w:val="28"/>
              </w:rPr>
              <w:t>25</w:t>
            </w:r>
            <w:r w:rsidR="00917C27" w:rsidRPr="00917C27">
              <w:rPr>
                <w:rFonts w:ascii="Times New Roman" w:hAnsi="Times New Roman" w:cs="Times New Roman"/>
                <w:sz w:val="28"/>
                <w:szCs w:val="28"/>
              </w:rPr>
              <w:t xml:space="preserve"> - 20</w:t>
            </w:r>
            <w:r>
              <w:rPr>
                <w:rFonts w:ascii="Times New Roman" w:hAnsi="Times New Roman" w:cs="Times New Roman"/>
                <w:sz w:val="28"/>
                <w:szCs w:val="28"/>
              </w:rPr>
              <w:t>30</w:t>
            </w:r>
            <w:r w:rsidR="00917C27" w:rsidRPr="00917C27">
              <w:rPr>
                <w:rFonts w:ascii="Times New Roman" w:hAnsi="Times New Roman" w:cs="Times New Roman"/>
                <w:sz w:val="28"/>
                <w:szCs w:val="28"/>
              </w:rPr>
              <w:t xml:space="preserve"> годы (далее - муниципальная программа)</w:t>
            </w:r>
          </w:p>
        </w:tc>
      </w:tr>
      <w:tr w:rsidR="00917C27" w:rsidRPr="00917C27" w:rsidTr="004B2322">
        <w:tc>
          <w:tcPr>
            <w:tcW w:w="2892" w:type="dxa"/>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Ответственный исполнитель муниципальной программы</w:t>
            </w:r>
          </w:p>
        </w:tc>
        <w:tc>
          <w:tcPr>
            <w:tcW w:w="7088" w:type="dxa"/>
          </w:tcPr>
          <w:p w:rsidR="00917C27" w:rsidRPr="00917C27" w:rsidRDefault="006A2509" w:rsidP="00894F96">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917C27" w:rsidRPr="00917C27">
              <w:rPr>
                <w:rFonts w:ascii="Times New Roman" w:hAnsi="Times New Roman" w:cs="Times New Roman"/>
                <w:sz w:val="28"/>
                <w:szCs w:val="28"/>
              </w:rPr>
              <w:t>епартамент дорожного хозяйства, благоустройства и транспорта администрации города Твери</w:t>
            </w:r>
          </w:p>
        </w:tc>
      </w:tr>
      <w:tr w:rsidR="00917C27" w:rsidRPr="00917C27" w:rsidTr="004B2322">
        <w:tblPrEx>
          <w:tblBorders>
            <w:insideH w:val="nil"/>
          </w:tblBorders>
        </w:tblPrEx>
        <w:tc>
          <w:tcPr>
            <w:tcW w:w="2892" w:type="dxa"/>
            <w:tcBorders>
              <w:bottom w:val="nil"/>
            </w:tcBorders>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Соисполнители муниципальной программы</w:t>
            </w:r>
          </w:p>
        </w:tc>
        <w:tc>
          <w:tcPr>
            <w:tcW w:w="7088" w:type="dxa"/>
            <w:tcBorders>
              <w:bottom w:val="nil"/>
            </w:tcBorders>
          </w:tcPr>
          <w:p w:rsidR="00917C27" w:rsidRPr="00917C27" w:rsidRDefault="006A2509" w:rsidP="00894F96">
            <w:pPr>
              <w:pStyle w:val="ConsPlusNormal"/>
              <w:jc w:val="both"/>
              <w:rPr>
                <w:rFonts w:ascii="Times New Roman" w:hAnsi="Times New Roman" w:cs="Times New Roman"/>
                <w:sz w:val="28"/>
                <w:szCs w:val="28"/>
              </w:rPr>
            </w:pPr>
            <w:r>
              <w:rPr>
                <w:rFonts w:ascii="Times New Roman" w:hAnsi="Times New Roman" w:cs="Times New Roman"/>
                <w:sz w:val="28"/>
                <w:szCs w:val="28"/>
              </w:rPr>
              <w:t>А</w:t>
            </w:r>
            <w:r w:rsidR="00917C27" w:rsidRPr="00917C27">
              <w:rPr>
                <w:rFonts w:ascii="Times New Roman" w:hAnsi="Times New Roman" w:cs="Times New Roman"/>
                <w:sz w:val="28"/>
                <w:szCs w:val="28"/>
              </w:rPr>
              <w:t>дминистрация Заволжского района в городе Твери;</w:t>
            </w:r>
          </w:p>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администрация Московского района в городе Твери;</w:t>
            </w:r>
          </w:p>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администрация Пролетарского района в городе Твери;</w:t>
            </w:r>
          </w:p>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администрация Центрального района в городе Твери;</w:t>
            </w:r>
          </w:p>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департамент экономического развития администрации города Твери;</w:t>
            </w:r>
          </w:p>
          <w:p w:rsid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департамент жилищно-коммунального хозяйства, жилищной политики и строительства администрации города Твери;</w:t>
            </w:r>
          </w:p>
          <w:p w:rsidR="0001372D" w:rsidRPr="00917C27" w:rsidRDefault="0001372D" w:rsidP="00894F96">
            <w:pPr>
              <w:pStyle w:val="ConsPlusNormal"/>
              <w:jc w:val="both"/>
              <w:rPr>
                <w:rFonts w:ascii="Times New Roman" w:hAnsi="Times New Roman" w:cs="Times New Roman"/>
                <w:sz w:val="28"/>
                <w:szCs w:val="28"/>
              </w:rPr>
            </w:pPr>
            <w:r>
              <w:rPr>
                <w:rFonts w:ascii="Times New Roman" w:hAnsi="Times New Roman" w:cs="Times New Roman"/>
                <w:sz w:val="28"/>
                <w:szCs w:val="28"/>
              </w:rPr>
              <w:t>департамент финансов администрации города Твери</w:t>
            </w:r>
          </w:p>
        </w:tc>
      </w:tr>
      <w:tr w:rsidR="00917C27" w:rsidRPr="00917C27" w:rsidTr="004B2322">
        <w:tc>
          <w:tcPr>
            <w:tcW w:w="2892" w:type="dxa"/>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Срок реализации муниципальной программы</w:t>
            </w:r>
          </w:p>
        </w:tc>
        <w:tc>
          <w:tcPr>
            <w:tcW w:w="7088" w:type="dxa"/>
          </w:tcPr>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20</w:t>
            </w:r>
            <w:r w:rsidR="00185352">
              <w:rPr>
                <w:rFonts w:ascii="Times New Roman" w:hAnsi="Times New Roman" w:cs="Times New Roman"/>
                <w:sz w:val="28"/>
                <w:szCs w:val="28"/>
              </w:rPr>
              <w:t>25</w:t>
            </w:r>
            <w:r w:rsidRPr="00917C27">
              <w:rPr>
                <w:rFonts w:ascii="Times New Roman" w:hAnsi="Times New Roman" w:cs="Times New Roman"/>
                <w:sz w:val="28"/>
                <w:szCs w:val="28"/>
              </w:rPr>
              <w:t xml:space="preserve"> - 20</w:t>
            </w:r>
            <w:r w:rsidR="00185352">
              <w:rPr>
                <w:rFonts w:ascii="Times New Roman" w:hAnsi="Times New Roman" w:cs="Times New Roman"/>
                <w:sz w:val="28"/>
                <w:szCs w:val="28"/>
              </w:rPr>
              <w:t>30</w:t>
            </w:r>
            <w:r w:rsidRPr="00917C27">
              <w:rPr>
                <w:rFonts w:ascii="Times New Roman" w:hAnsi="Times New Roman" w:cs="Times New Roman"/>
                <w:sz w:val="28"/>
                <w:szCs w:val="28"/>
              </w:rPr>
              <w:t xml:space="preserve"> годы</w:t>
            </w:r>
          </w:p>
        </w:tc>
      </w:tr>
      <w:tr w:rsidR="00917C27" w:rsidRPr="00917C27" w:rsidTr="004B2322">
        <w:tc>
          <w:tcPr>
            <w:tcW w:w="2892" w:type="dxa"/>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Цели муниципальной программы</w:t>
            </w:r>
          </w:p>
        </w:tc>
        <w:tc>
          <w:tcPr>
            <w:tcW w:w="7088" w:type="dxa"/>
          </w:tcPr>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Повышение уровня благоустройства территории города</w:t>
            </w:r>
          </w:p>
        </w:tc>
      </w:tr>
      <w:tr w:rsidR="00917C27" w:rsidRPr="00917C27" w:rsidTr="000E0559">
        <w:tc>
          <w:tcPr>
            <w:tcW w:w="2892" w:type="dxa"/>
            <w:tcBorders>
              <w:bottom w:val="single" w:sz="4" w:space="0" w:color="auto"/>
            </w:tcBorders>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Задачи муниципальной программы</w:t>
            </w:r>
          </w:p>
        </w:tc>
        <w:tc>
          <w:tcPr>
            <w:tcW w:w="7088" w:type="dxa"/>
            <w:tcBorders>
              <w:bottom w:val="single" w:sz="4" w:space="0" w:color="auto"/>
            </w:tcBorders>
          </w:tcPr>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 xml:space="preserve">Задача 1 </w:t>
            </w:r>
            <w:r w:rsidR="00185352">
              <w:rPr>
                <w:rFonts w:ascii="Times New Roman" w:hAnsi="Times New Roman" w:cs="Times New Roman"/>
                <w:sz w:val="28"/>
                <w:szCs w:val="28"/>
              </w:rPr>
              <w:t>«</w:t>
            </w:r>
            <w:r w:rsidRPr="00917C27">
              <w:rPr>
                <w:rFonts w:ascii="Times New Roman" w:hAnsi="Times New Roman" w:cs="Times New Roman"/>
                <w:sz w:val="28"/>
                <w:szCs w:val="28"/>
              </w:rPr>
              <w:t>Благоустройство территорий общего пользования</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 xml:space="preserve">задача 2 </w:t>
            </w:r>
            <w:r w:rsidR="00185352">
              <w:rPr>
                <w:rFonts w:ascii="Times New Roman" w:hAnsi="Times New Roman" w:cs="Times New Roman"/>
                <w:sz w:val="28"/>
                <w:szCs w:val="28"/>
              </w:rPr>
              <w:t>«</w:t>
            </w:r>
            <w:r w:rsidRPr="00917C27">
              <w:rPr>
                <w:rFonts w:ascii="Times New Roman" w:hAnsi="Times New Roman" w:cs="Times New Roman"/>
                <w:sz w:val="28"/>
                <w:szCs w:val="28"/>
              </w:rPr>
              <w:t>Благоустройство дворовых территорий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 xml:space="preserve">задача 3 </w:t>
            </w:r>
            <w:r w:rsidR="00185352">
              <w:rPr>
                <w:rFonts w:ascii="Times New Roman" w:hAnsi="Times New Roman" w:cs="Times New Roman"/>
                <w:sz w:val="28"/>
                <w:szCs w:val="28"/>
              </w:rPr>
              <w:t>«</w:t>
            </w:r>
            <w:r w:rsidRPr="00917C27">
              <w:rPr>
                <w:rFonts w:ascii="Times New Roman" w:hAnsi="Times New Roman" w:cs="Times New Roman"/>
                <w:sz w:val="28"/>
                <w:szCs w:val="28"/>
              </w:rPr>
              <w:t>Обеспечение надлежащего уровня санитарного состояния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 xml:space="preserve">задача 4 </w:t>
            </w:r>
            <w:r w:rsidR="00185352">
              <w:rPr>
                <w:rFonts w:ascii="Times New Roman" w:hAnsi="Times New Roman" w:cs="Times New Roman"/>
                <w:sz w:val="28"/>
                <w:szCs w:val="28"/>
              </w:rPr>
              <w:t>«</w:t>
            </w:r>
            <w:r w:rsidRPr="00917C27">
              <w:rPr>
                <w:rFonts w:ascii="Times New Roman" w:hAnsi="Times New Roman" w:cs="Times New Roman"/>
                <w:sz w:val="28"/>
                <w:szCs w:val="28"/>
              </w:rPr>
              <w:t>Обеспечение создания и содержания мест захоронений</w:t>
            </w:r>
            <w:r w:rsidR="00185352">
              <w:rPr>
                <w:rFonts w:ascii="Times New Roman" w:hAnsi="Times New Roman" w:cs="Times New Roman"/>
                <w:sz w:val="28"/>
                <w:szCs w:val="28"/>
              </w:rPr>
              <w:t>»</w:t>
            </w:r>
          </w:p>
        </w:tc>
      </w:tr>
      <w:tr w:rsidR="00917C27" w:rsidRPr="00917C27" w:rsidTr="000E0559">
        <w:tblPrEx>
          <w:tblBorders>
            <w:insideH w:val="nil"/>
          </w:tblBorders>
        </w:tblPrEx>
        <w:tc>
          <w:tcPr>
            <w:tcW w:w="2892" w:type="dxa"/>
            <w:tcBorders>
              <w:top w:val="single" w:sz="4" w:space="0" w:color="auto"/>
              <w:left w:val="single" w:sz="4" w:space="0" w:color="auto"/>
              <w:bottom w:val="single" w:sz="4" w:space="0" w:color="auto"/>
              <w:right w:val="single" w:sz="4" w:space="0" w:color="auto"/>
            </w:tcBorders>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Ожидаемые результаты р</w:t>
            </w:r>
            <w:r w:rsidR="00C219B2">
              <w:rPr>
                <w:rFonts w:ascii="Times New Roman" w:hAnsi="Times New Roman" w:cs="Times New Roman"/>
                <w:sz w:val="28"/>
                <w:szCs w:val="28"/>
              </w:rPr>
              <w:t>еализации муниципальной програм</w:t>
            </w:r>
            <w:r w:rsidR="00D9160D">
              <w:rPr>
                <w:rFonts w:ascii="Times New Roman" w:hAnsi="Times New Roman" w:cs="Times New Roman"/>
                <w:sz w:val="28"/>
                <w:szCs w:val="28"/>
              </w:rPr>
              <w:t>м</w:t>
            </w:r>
            <w:r w:rsidRPr="00917C27">
              <w:rPr>
                <w:rFonts w:ascii="Times New Roman" w:hAnsi="Times New Roman" w:cs="Times New Roman"/>
                <w:sz w:val="28"/>
                <w:szCs w:val="28"/>
              </w:rPr>
              <w:t>ы</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Реализация мероприятий муниципальной программы позволит достичь к концу 20</w:t>
            </w:r>
            <w:r w:rsidR="00185352">
              <w:rPr>
                <w:rFonts w:ascii="Times New Roman" w:hAnsi="Times New Roman" w:cs="Times New Roman"/>
                <w:sz w:val="28"/>
                <w:szCs w:val="28"/>
              </w:rPr>
              <w:t>30</w:t>
            </w:r>
            <w:r w:rsidRPr="00917C27">
              <w:rPr>
                <w:rFonts w:ascii="Times New Roman" w:hAnsi="Times New Roman" w:cs="Times New Roman"/>
                <w:sz w:val="28"/>
                <w:szCs w:val="28"/>
              </w:rPr>
              <w:t xml:space="preserve"> года следующих результатов:</w:t>
            </w:r>
          </w:p>
          <w:p w:rsidR="00917C27" w:rsidRPr="00185352" w:rsidRDefault="00917C27" w:rsidP="00894F96">
            <w:pPr>
              <w:pStyle w:val="ConsPlusNormal"/>
              <w:jc w:val="both"/>
              <w:rPr>
                <w:rFonts w:ascii="Times New Roman" w:hAnsi="Times New Roman" w:cs="Times New Roman"/>
                <w:sz w:val="28"/>
                <w:szCs w:val="28"/>
              </w:rPr>
            </w:pPr>
            <w:r w:rsidRPr="00185352">
              <w:rPr>
                <w:rFonts w:ascii="Times New Roman" w:hAnsi="Times New Roman" w:cs="Times New Roman"/>
                <w:sz w:val="28"/>
                <w:szCs w:val="28"/>
              </w:rPr>
              <w:t xml:space="preserve">- увеличение доли площади благоустроенных общественных территорий от общей площади общественных территорий составит </w:t>
            </w:r>
            <w:r w:rsidR="00B16423">
              <w:rPr>
                <w:rFonts w:ascii="Times New Roman" w:hAnsi="Times New Roman" w:cs="Times New Roman"/>
                <w:sz w:val="28"/>
                <w:szCs w:val="28"/>
              </w:rPr>
              <w:t>51,9</w:t>
            </w:r>
            <w:r w:rsidRPr="00185352">
              <w:rPr>
                <w:rFonts w:ascii="Times New Roman" w:hAnsi="Times New Roman" w:cs="Times New Roman"/>
                <w:sz w:val="28"/>
                <w:szCs w:val="28"/>
              </w:rPr>
              <w:t>%;</w:t>
            </w:r>
          </w:p>
          <w:p w:rsidR="00917C27" w:rsidRPr="00185352" w:rsidRDefault="00917C27" w:rsidP="00894F96">
            <w:pPr>
              <w:pStyle w:val="ConsPlusNormal"/>
              <w:jc w:val="both"/>
              <w:rPr>
                <w:rFonts w:ascii="Times New Roman" w:hAnsi="Times New Roman" w:cs="Times New Roman"/>
                <w:sz w:val="28"/>
                <w:szCs w:val="28"/>
              </w:rPr>
            </w:pPr>
            <w:r w:rsidRPr="00185352">
              <w:rPr>
                <w:rFonts w:ascii="Times New Roman" w:hAnsi="Times New Roman" w:cs="Times New Roman"/>
                <w:sz w:val="28"/>
                <w:szCs w:val="28"/>
              </w:rPr>
              <w:t xml:space="preserve">- увеличение доли благоустроенных дворовых территорий от общего количества дворовых территорий составит </w:t>
            </w:r>
            <w:r w:rsidR="00B16423">
              <w:rPr>
                <w:rFonts w:ascii="Times New Roman" w:hAnsi="Times New Roman" w:cs="Times New Roman"/>
                <w:sz w:val="28"/>
                <w:szCs w:val="28"/>
              </w:rPr>
              <w:t>37,4</w:t>
            </w:r>
            <w:r w:rsidRPr="00185352">
              <w:rPr>
                <w:rFonts w:ascii="Times New Roman" w:hAnsi="Times New Roman" w:cs="Times New Roman"/>
                <w:sz w:val="28"/>
                <w:szCs w:val="28"/>
              </w:rPr>
              <w:t>%;</w:t>
            </w:r>
          </w:p>
          <w:p w:rsidR="00917C27" w:rsidRPr="00185352" w:rsidRDefault="00917C27" w:rsidP="00894F96">
            <w:pPr>
              <w:pStyle w:val="ConsPlusNormal"/>
              <w:jc w:val="both"/>
              <w:rPr>
                <w:rFonts w:ascii="Times New Roman" w:hAnsi="Times New Roman" w:cs="Times New Roman"/>
                <w:sz w:val="28"/>
                <w:szCs w:val="28"/>
              </w:rPr>
            </w:pPr>
            <w:r w:rsidRPr="00185352">
              <w:rPr>
                <w:rFonts w:ascii="Times New Roman" w:hAnsi="Times New Roman" w:cs="Times New Roman"/>
                <w:sz w:val="28"/>
                <w:szCs w:val="28"/>
              </w:rPr>
              <w:t xml:space="preserve">- увеличение площади благоустроенных территорий общего пользования, приходящейся на 1 жителя, </w:t>
            </w:r>
            <w:r w:rsidRPr="000E0559">
              <w:rPr>
                <w:rFonts w:ascii="Times New Roman" w:hAnsi="Times New Roman" w:cs="Times New Roman"/>
                <w:sz w:val="28"/>
                <w:szCs w:val="28"/>
              </w:rPr>
              <w:t xml:space="preserve">на </w:t>
            </w:r>
            <w:r w:rsidR="00B16423" w:rsidRPr="000E0559">
              <w:rPr>
                <w:rFonts w:ascii="Times New Roman" w:hAnsi="Times New Roman" w:cs="Times New Roman"/>
                <w:sz w:val="28"/>
                <w:szCs w:val="28"/>
              </w:rPr>
              <w:t>0,7</w:t>
            </w:r>
            <w:r w:rsidR="000E0559" w:rsidRPr="000E0559">
              <w:rPr>
                <w:rFonts w:ascii="Times New Roman" w:hAnsi="Times New Roman" w:cs="Times New Roman"/>
                <w:sz w:val="28"/>
                <w:szCs w:val="28"/>
              </w:rPr>
              <w:t>2</w:t>
            </w:r>
            <w:r w:rsidRPr="000E0559">
              <w:rPr>
                <w:rFonts w:ascii="Times New Roman" w:hAnsi="Times New Roman" w:cs="Times New Roman"/>
                <w:sz w:val="28"/>
                <w:szCs w:val="28"/>
              </w:rPr>
              <w:t xml:space="preserve"> </w:t>
            </w:r>
            <w:r w:rsidRPr="00185352">
              <w:rPr>
                <w:rFonts w:ascii="Times New Roman" w:hAnsi="Times New Roman" w:cs="Times New Roman"/>
                <w:sz w:val="28"/>
                <w:szCs w:val="28"/>
              </w:rPr>
              <w:lastRenderedPageBreak/>
              <w:t>кв. м;</w:t>
            </w:r>
          </w:p>
          <w:p w:rsidR="00917C27" w:rsidRPr="00917C27" w:rsidRDefault="00917C27" w:rsidP="00894F96">
            <w:pPr>
              <w:pStyle w:val="ConsPlusNormal"/>
              <w:jc w:val="both"/>
              <w:rPr>
                <w:rFonts w:ascii="Times New Roman" w:hAnsi="Times New Roman" w:cs="Times New Roman"/>
                <w:sz w:val="28"/>
                <w:szCs w:val="28"/>
              </w:rPr>
            </w:pPr>
            <w:r w:rsidRPr="00185352">
              <w:rPr>
                <w:rFonts w:ascii="Times New Roman" w:hAnsi="Times New Roman" w:cs="Times New Roman"/>
                <w:sz w:val="28"/>
                <w:szCs w:val="28"/>
              </w:rPr>
              <w:t xml:space="preserve">- содержание парков и скверов общей площадью </w:t>
            </w:r>
            <w:r w:rsidR="00B16423">
              <w:rPr>
                <w:rFonts w:ascii="Times New Roman" w:hAnsi="Times New Roman" w:cs="Times New Roman"/>
                <w:sz w:val="28"/>
                <w:szCs w:val="28"/>
              </w:rPr>
              <w:t>2 193,0</w:t>
            </w:r>
            <w:r w:rsidRPr="00185352">
              <w:rPr>
                <w:rFonts w:ascii="Times New Roman" w:hAnsi="Times New Roman" w:cs="Times New Roman"/>
                <w:sz w:val="28"/>
                <w:szCs w:val="28"/>
              </w:rPr>
              <w:t xml:space="preserve"> тыс</w:t>
            </w:r>
            <w:r w:rsidR="008C21D9">
              <w:rPr>
                <w:rFonts w:ascii="Times New Roman" w:hAnsi="Times New Roman" w:cs="Times New Roman"/>
                <w:sz w:val="28"/>
                <w:szCs w:val="28"/>
              </w:rPr>
              <w:t xml:space="preserve">яч </w:t>
            </w:r>
            <w:r w:rsidR="00C472C8">
              <w:rPr>
                <w:rFonts w:ascii="Times New Roman" w:hAnsi="Times New Roman" w:cs="Times New Roman"/>
                <w:sz w:val="28"/>
                <w:szCs w:val="28"/>
              </w:rPr>
              <w:t>кв. м</w:t>
            </w:r>
          </w:p>
        </w:tc>
      </w:tr>
      <w:tr w:rsidR="00917C27" w:rsidRPr="00917C27" w:rsidTr="000E0559">
        <w:tblPrEx>
          <w:tblBorders>
            <w:insideH w:val="nil"/>
          </w:tblBorders>
        </w:tblPrEx>
        <w:tc>
          <w:tcPr>
            <w:tcW w:w="2892" w:type="dxa"/>
            <w:tcBorders>
              <w:top w:val="single" w:sz="4" w:space="0" w:color="auto"/>
              <w:bottom w:val="single" w:sz="4" w:space="0" w:color="auto"/>
            </w:tcBorders>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lastRenderedPageBreak/>
              <w:t>Объемы и источники финансирования муниципальной программы по годам ее реализации</w:t>
            </w:r>
          </w:p>
        </w:tc>
        <w:tc>
          <w:tcPr>
            <w:tcW w:w="7088" w:type="dxa"/>
            <w:tcBorders>
              <w:top w:val="single" w:sz="4" w:space="0" w:color="auto"/>
              <w:bottom w:val="single" w:sz="4" w:space="0" w:color="auto"/>
            </w:tcBorders>
            <w:shd w:val="clear" w:color="auto" w:fill="auto"/>
          </w:tcPr>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 xml:space="preserve">Общий объем финансирования муниципальной программы составляет </w:t>
            </w:r>
            <w:r w:rsidR="00B16423">
              <w:rPr>
                <w:rFonts w:ascii="Times New Roman" w:hAnsi="Times New Roman" w:cs="Times New Roman"/>
                <w:sz w:val="28"/>
                <w:szCs w:val="28"/>
              </w:rPr>
              <w:t>1 871 749,1</w:t>
            </w:r>
            <w:r w:rsidRPr="00917C27">
              <w:rPr>
                <w:rFonts w:ascii="Times New Roman" w:hAnsi="Times New Roman" w:cs="Times New Roman"/>
                <w:sz w:val="28"/>
                <w:szCs w:val="28"/>
              </w:rPr>
              <w:t xml:space="preserve"> тыс. руб., в том числе по годам ее реализации:</w:t>
            </w:r>
          </w:p>
          <w:p w:rsidR="00917C27" w:rsidRPr="00917C27" w:rsidRDefault="00917C27" w:rsidP="00894F96">
            <w:pPr>
              <w:pStyle w:val="ConsPlusNormal"/>
              <w:rPr>
                <w:rFonts w:ascii="Times New Roman" w:hAnsi="Times New Roman" w:cs="Times New Roman"/>
                <w:sz w:val="28"/>
                <w:szCs w:val="28"/>
              </w:rPr>
            </w:pPr>
          </w:p>
          <w:p w:rsidR="00917C27" w:rsidRPr="000E0559" w:rsidRDefault="00917C27" w:rsidP="00894F96">
            <w:pPr>
              <w:pStyle w:val="ConsPlusNormal"/>
              <w:jc w:val="both"/>
              <w:rPr>
                <w:rFonts w:ascii="Times New Roman" w:hAnsi="Times New Roman" w:cs="Times New Roman"/>
                <w:sz w:val="28"/>
                <w:szCs w:val="28"/>
              </w:rPr>
            </w:pPr>
            <w:r w:rsidRPr="000E0559">
              <w:rPr>
                <w:rFonts w:ascii="Times New Roman" w:hAnsi="Times New Roman" w:cs="Times New Roman"/>
                <w:sz w:val="28"/>
                <w:szCs w:val="28"/>
              </w:rPr>
              <w:t>20</w:t>
            </w:r>
            <w:r w:rsidR="00FF62BC" w:rsidRPr="000E0559">
              <w:rPr>
                <w:rFonts w:ascii="Times New Roman" w:hAnsi="Times New Roman" w:cs="Times New Roman"/>
                <w:sz w:val="28"/>
                <w:szCs w:val="28"/>
              </w:rPr>
              <w:t>25</w:t>
            </w:r>
            <w:r w:rsidRPr="000E0559">
              <w:rPr>
                <w:rFonts w:ascii="Times New Roman" w:hAnsi="Times New Roman" w:cs="Times New Roman"/>
                <w:sz w:val="28"/>
                <w:szCs w:val="28"/>
              </w:rPr>
              <w:t xml:space="preserve"> год </w:t>
            </w:r>
            <w:r w:rsidR="00B16423" w:rsidRPr="000E0559">
              <w:rPr>
                <w:rFonts w:ascii="Times New Roman" w:hAnsi="Times New Roman" w:cs="Times New Roman"/>
                <w:sz w:val="28"/>
                <w:szCs w:val="28"/>
              </w:rPr>
              <w:t>–</w:t>
            </w:r>
            <w:r w:rsidRPr="000E0559">
              <w:rPr>
                <w:rFonts w:ascii="Times New Roman" w:hAnsi="Times New Roman" w:cs="Times New Roman"/>
                <w:sz w:val="28"/>
                <w:szCs w:val="28"/>
              </w:rPr>
              <w:t xml:space="preserve"> </w:t>
            </w:r>
            <w:r w:rsidR="00B16423" w:rsidRPr="000E0559">
              <w:rPr>
                <w:rFonts w:ascii="Times New Roman" w:hAnsi="Times New Roman" w:cs="Times New Roman"/>
                <w:sz w:val="28"/>
                <w:szCs w:val="28"/>
              </w:rPr>
              <w:t>327 299,1</w:t>
            </w:r>
            <w:r w:rsidR="009C6AD6" w:rsidRPr="000E0559">
              <w:rPr>
                <w:rFonts w:ascii="Times New Roman" w:hAnsi="Times New Roman" w:cs="Times New Roman"/>
                <w:sz w:val="28"/>
                <w:szCs w:val="28"/>
              </w:rPr>
              <w:t xml:space="preserve"> тыс. руб.</w:t>
            </w:r>
            <w:r w:rsidR="000E0559" w:rsidRPr="000E0559">
              <w:rPr>
                <w:rFonts w:ascii="Times New Roman" w:hAnsi="Times New Roman" w:cs="Times New Roman"/>
                <w:sz w:val="28"/>
                <w:szCs w:val="28"/>
              </w:rPr>
              <w:t>;</w:t>
            </w:r>
          </w:p>
          <w:p w:rsidR="00917C27" w:rsidRPr="000E0559" w:rsidRDefault="00917C27" w:rsidP="009C6AD6">
            <w:pPr>
              <w:pStyle w:val="ConsPlusNormal"/>
              <w:jc w:val="both"/>
              <w:rPr>
                <w:rFonts w:ascii="Times New Roman" w:hAnsi="Times New Roman" w:cs="Times New Roman"/>
                <w:sz w:val="28"/>
                <w:szCs w:val="28"/>
              </w:rPr>
            </w:pPr>
            <w:r w:rsidRPr="000E0559">
              <w:rPr>
                <w:rFonts w:ascii="Times New Roman" w:hAnsi="Times New Roman" w:cs="Times New Roman"/>
                <w:sz w:val="28"/>
                <w:szCs w:val="28"/>
              </w:rPr>
              <w:t>20</w:t>
            </w:r>
            <w:r w:rsidR="00FF62BC" w:rsidRPr="000E0559">
              <w:rPr>
                <w:rFonts w:ascii="Times New Roman" w:hAnsi="Times New Roman" w:cs="Times New Roman"/>
                <w:sz w:val="28"/>
                <w:szCs w:val="28"/>
              </w:rPr>
              <w:t>26</w:t>
            </w:r>
            <w:r w:rsidRPr="000E0559">
              <w:rPr>
                <w:rFonts w:ascii="Times New Roman" w:hAnsi="Times New Roman" w:cs="Times New Roman"/>
                <w:sz w:val="28"/>
                <w:szCs w:val="28"/>
              </w:rPr>
              <w:t xml:space="preserve"> год </w:t>
            </w:r>
            <w:r w:rsidR="00B16423" w:rsidRPr="000E0559">
              <w:rPr>
                <w:rFonts w:ascii="Times New Roman" w:hAnsi="Times New Roman" w:cs="Times New Roman"/>
                <w:sz w:val="28"/>
                <w:szCs w:val="28"/>
              </w:rPr>
              <w:t>–</w:t>
            </w:r>
            <w:r w:rsidRPr="000E0559">
              <w:rPr>
                <w:rFonts w:ascii="Times New Roman" w:hAnsi="Times New Roman" w:cs="Times New Roman"/>
                <w:sz w:val="28"/>
                <w:szCs w:val="28"/>
              </w:rPr>
              <w:t xml:space="preserve"> </w:t>
            </w:r>
            <w:r w:rsidR="00B16423" w:rsidRPr="000E0559">
              <w:rPr>
                <w:rFonts w:ascii="Times New Roman" w:hAnsi="Times New Roman" w:cs="Times New Roman"/>
                <w:sz w:val="28"/>
                <w:szCs w:val="28"/>
              </w:rPr>
              <w:t>308 890,0</w:t>
            </w:r>
            <w:r w:rsidRPr="000E0559">
              <w:rPr>
                <w:rFonts w:ascii="Times New Roman" w:hAnsi="Times New Roman" w:cs="Times New Roman"/>
                <w:sz w:val="28"/>
                <w:szCs w:val="28"/>
              </w:rPr>
              <w:t xml:space="preserve"> тыс. руб</w:t>
            </w:r>
            <w:r w:rsidR="009C6AD6" w:rsidRPr="000E0559">
              <w:rPr>
                <w:rFonts w:ascii="Times New Roman" w:hAnsi="Times New Roman" w:cs="Times New Roman"/>
                <w:sz w:val="28"/>
                <w:szCs w:val="28"/>
              </w:rPr>
              <w:t>.</w:t>
            </w:r>
            <w:r w:rsidR="000E0559" w:rsidRPr="000E0559">
              <w:rPr>
                <w:rFonts w:ascii="Times New Roman" w:hAnsi="Times New Roman" w:cs="Times New Roman"/>
                <w:sz w:val="28"/>
                <w:szCs w:val="28"/>
              </w:rPr>
              <w:t>;</w:t>
            </w:r>
          </w:p>
          <w:p w:rsidR="00917C27" w:rsidRPr="000E0559" w:rsidRDefault="00917C27" w:rsidP="009C6AD6">
            <w:pPr>
              <w:pStyle w:val="ConsPlusNormal"/>
              <w:jc w:val="both"/>
              <w:rPr>
                <w:rFonts w:ascii="Times New Roman" w:hAnsi="Times New Roman" w:cs="Times New Roman"/>
                <w:sz w:val="28"/>
                <w:szCs w:val="28"/>
              </w:rPr>
            </w:pPr>
            <w:r w:rsidRPr="000E0559">
              <w:rPr>
                <w:rFonts w:ascii="Times New Roman" w:hAnsi="Times New Roman" w:cs="Times New Roman"/>
                <w:sz w:val="28"/>
                <w:szCs w:val="28"/>
              </w:rPr>
              <w:t>20</w:t>
            </w:r>
            <w:r w:rsidR="00FF62BC" w:rsidRPr="000E0559">
              <w:rPr>
                <w:rFonts w:ascii="Times New Roman" w:hAnsi="Times New Roman" w:cs="Times New Roman"/>
                <w:sz w:val="28"/>
                <w:szCs w:val="28"/>
              </w:rPr>
              <w:t>27</w:t>
            </w:r>
            <w:r w:rsidRPr="000E0559">
              <w:rPr>
                <w:rFonts w:ascii="Times New Roman" w:hAnsi="Times New Roman" w:cs="Times New Roman"/>
                <w:sz w:val="28"/>
                <w:szCs w:val="28"/>
              </w:rPr>
              <w:t xml:space="preserve"> год </w:t>
            </w:r>
            <w:r w:rsidR="009C6AD6" w:rsidRPr="000E0559">
              <w:rPr>
                <w:rFonts w:ascii="Times New Roman" w:hAnsi="Times New Roman" w:cs="Times New Roman"/>
                <w:sz w:val="28"/>
                <w:szCs w:val="28"/>
              </w:rPr>
              <w:t xml:space="preserve">– </w:t>
            </w:r>
            <w:r w:rsidR="00B16423" w:rsidRPr="000E0559">
              <w:rPr>
                <w:rFonts w:ascii="Times New Roman" w:hAnsi="Times New Roman" w:cs="Times New Roman"/>
                <w:sz w:val="28"/>
                <w:szCs w:val="28"/>
              </w:rPr>
              <w:t xml:space="preserve">308 890,0 </w:t>
            </w:r>
            <w:r w:rsidRPr="000E0559">
              <w:rPr>
                <w:rFonts w:ascii="Times New Roman" w:hAnsi="Times New Roman" w:cs="Times New Roman"/>
                <w:sz w:val="28"/>
                <w:szCs w:val="28"/>
              </w:rPr>
              <w:t>тыс. руб</w:t>
            </w:r>
            <w:r w:rsidR="009C6AD6" w:rsidRPr="000E0559">
              <w:rPr>
                <w:rFonts w:ascii="Times New Roman" w:hAnsi="Times New Roman" w:cs="Times New Roman"/>
                <w:sz w:val="28"/>
                <w:szCs w:val="28"/>
              </w:rPr>
              <w:t>.</w:t>
            </w:r>
            <w:r w:rsidR="000E0559" w:rsidRPr="000E0559">
              <w:rPr>
                <w:rFonts w:ascii="Times New Roman" w:hAnsi="Times New Roman" w:cs="Times New Roman"/>
                <w:sz w:val="28"/>
                <w:szCs w:val="28"/>
              </w:rPr>
              <w:t>;</w:t>
            </w:r>
          </w:p>
          <w:p w:rsidR="00917C27" w:rsidRPr="000E0559" w:rsidRDefault="00917C27" w:rsidP="009C6AD6">
            <w:pPr>
              <w:pStyle w:val="ConsPlusNormal"/>
              <w:jc w:val="both"/>
              <w:rPr>
                <w:rFonts w:ascii="Times New Roman" w:hAnsi="Times New Roman" w:cs="Times New Roman"/>
                <w:sz w:val="28"/>
                <w:szCs w:val="28"/>
              </w:rPr>
            </w:pPr>
            <w:r w:rsidRPr="000E0559">
              <w:rPr>
                <w:rFonts w:ascii="Times New Roman" w:hAnsi="Times New Roman" w:cs="Times New Roman"/>
                <w:sz w:val="28"/>
                <w:szCs w:val="28"/>
              </w:rPr>
              <w:t>20</w:t>
            </w:r>
            <w:r w:rsidR="00FF62BC" w:rsidRPr="000E0559">
              <w:rPr>
                <w:rFonts w:ascii="Times New Roman" w:hAnsi="Times New Roman" w:cs="Times New Roman"/>
                <w:sz w:val="28"/>
                <w:szCs w:val="28"/>
              </w:rPr>
              <w:t>28</w:t>
            </w:r>
            <w:r w:rsidRPr="000E0559">
              <w:rPr>
                <w:rFonts w:ascii="Times New Roman" w:hAnsi="Times New Roman" w:cs="Times New Roman"/>
                <w:sz w:val="28"/>
                <w:szCs w:val="28"/>
              </w:rPr>
              <w:t xml:space="preserve"> год </w:t>
            </w:r>
            <w:r w:rsidR="009C6AD6" w:rsidRPr="000E0559">
              <w:rPr>
                <w:rFonts w:ascii="Times New Roman" w:hAnsi="Times New Roman" w:cs="Times New Roman"/>
                <w:sz w:val="28"/>
                <w:szCs w:val="28"/>
              </w:rPr>
              <w:t xml:space="preserve">– </w:t>
            </w:r>
            <w:r w:rsidR="00B16423" w:rsidRPr="000E0559">
              <w:rPr>
                <w:rFonts w:ascii="Times New Roman" w:hAnsi="Times New Roman" w:cs="Times New Roman"/>
                <w:sz w:val="28"/>
                <w:szCs w:val="28"/>
              </w:rPr>
              <w:t xml:space="preserve">308 890,0 </w:t>
            </w:r>
            <w:r w:rsidRPr="000E0559">
              <w:rPr>
                <w:rFonts w:ascii="Times New Roman" w:hAnsi="Times New Roman" w:cs="Times New Roman"/>
                <w:sz w:val="28"/>
                <w:szCs w:val="28"/>
              </w:rPr>
              <w:t>тыс. руб</w:t>
            </w:r>
            <w:r w:rsidR="009C6AD6" w:rsidRPr="000E0559">
              <w:rPr>
                <w:rFonts w:ascii="Times New Roman" w:hAnsi="Times New Roman" w:cs="Times New Roman"/>
                <w:sz w:val="28"/>
                <w:szCs w:val="28"/>
              </w:rPr>
              <w:t>.</w:t>
            </w:r>
            <w:r w:rsidR="000E0559" w:rsidRPr="000E0559">
              <w:rPr>
                <w:rFonts w:ascii="Times New Roman" w:hAnsi="Times New Roman" w:cs="Times New Roman"/>
                <w:sz w:val="28"/>
                <w:szCs w:val="28"/>
              </w:rPr>
              <w:t>;</w:t>
            </w:r>
          </w:p>
          <w:p w:rsidR="00185352" w:rsidRPr="000E0559" w:rsidRDefault="00917C27" w:rsidP="00894F96">
            <w:pPr>
              <w:pStyle w:val="ConsPlusNormal"/>
              <w:jc w:val="both"/>
              <w:rPr>
                <w:rFonts w:ascii="Times New Roman" w:hAnsi="Times New Roman" w:cs="Times New Roman"/>
                <w:sz w:val="28"/>
                <w:szCs w:val="28"/>
              </w:rPr>
            </w:pPr>
            <w:r w:rsidRPr="000E0559">
              <w:rPr>
                <w:rFonts w:ascii="Times New Roman" w:hAnsi="Times New Roman" w:cs="Times New Roman"/>
                <w:sz w:val="28"/>
                <w:szCs w:val="28"/>
              </w:rPr>
              <w:t>20</w:t>
            </w:r>
            <w:r w:rsidR="00FF62BC" w:rsidRPr="000E0559">
              <w:rPr>
                <w:rFonts w:ascii="Times New Roman" w:hAnsi="Times New Roman" w:cs="Times New Roman"/>
                <w:sz w:val="28"/>
                <w:szCs w:val="28"/>
              </w:rPr>
              <w:t>29</w:t>
            </w:r>
            <w:r w:rsidRPr="000E0559">
              <w:rPr>
                <w:rFonts w:ascii="Times New Roman" w:hAnsi="Times New Roman" w:cs="Times New Roman"/>
                <w:sz w:val="28"/>
                <w:szCs w:val="28"/>
              </w:rPr>
              <w:t xml:space="preserve"> год </w:t>
            </w:r>
            <w:r w:rsidR="009C6AD6" w:rsidRPr="000E0559">
              <w:rPr>
                <w:rFonts w:ascii="Times New Roman" w:hAnsi="Times New Roman" w:cs="Times New Roman"/>
                <w:sz w:val="28"/>
                <w:szCs w:val="28"/>
              </w:rPr>
              <w:t xml:space="preserve">– </w:t>
            </w:r>
            <w:r w:rsidR="00B16423" w:rsidRPr="000E0559">
              <w:rPr>
                <w:rFonts w:ascii="Times New Roman" w:hAnsi="Times New Roman" w:cs="Times New Roman"/>
                <w:sz w:val="28"/>
                <w:szCs w:val="28"/>
              </w:rPr>
              <w:t xml:space="preserve">308 890,0 </w:t>
            </w:r>
            <w:r w:rsidRPr="000E0559">
              <w:rPr>
                <w:rFonts w:ascii="Times New Roman" w:hAnsi="Times New Roman" w:cs="Times New Roman"/>
                <w:sz w:val="28"/>
                <w:szCs w:val="28"/>
              </w:rPr>
              <w:t>тыс. руб</w:t>
            </w:r>
            <w:r w:rsidR="000E0559" w:rsidRPr="000E0559">
              <w:rPr>
                <w:rFonts w:ascii="Times New Roman" w:hAnsi="Times New Roman" w:cs="Times New Roman"/>
                <w:sz w:val="28"/>
                <w:szCs w:val="28"/>
              </w:rPr>
              <w:t>.;</w:t>
            </w:r>
          </w:p>
          <w:p w:rsidR="00917C27" w:rsidRPr="000E0559" w:rsidRDefault="00917C27" w:rsidP="00894F96">
            <w:pPr>
              <w:pStyle w:val="ConsPlusNormal"/>
              <w:jc w:val="both"/>
              <w:rPr>
                <w:rFonts w:ascii="Times New Roman" w:hAnsi="Times New Roman" w:cs="Times New Roman"/>
                <w:sz w:val="28"/>
                <w:szCs w:val="28"/>
              </w:rPr>
            </w:pPr>
            <w:r w:rsidRPr="000E0559">
              <w:rPr>
                <w:rFonts w:ascii="Times New Roman" w:hAnsi="Times New Roman" w:cs="Times New Roman"/>
                <w:sz w:val="28"/>
                <w:szCs w:val="28"/>
              </w:rPr>
              <w:t>20</w:t>
            </w:r>
            <w:r w:rsidR="00FF62BC" w:rsidRPr="000E0559">
              <w:rPr>
                <w:rFonts w:ascii="Times New Roman" w:hAnsi="Times New Roman" w:cs="Times New Roman"/>
                <w:sz w:val="28"/>
                <w:szCs w:val="28"/>
              </w:rPr>
              <w:t>30</w:t>
            </w:r>
            <w:r w:rsidRPr="000E0559">
              <w:rPr>
                <w:rFonts w:ascii="Times New Roman" w:hAnsi="Times New Roman" w:cs="Times New Roman"/>
                <w:sz w:val="28"/>
                <w:szCs w:val="28"/>
              </w:rPr>
              <w:t xml:space="preserve"> год </w:t>
            </w:r>
            <w:r w:rsidR="009C6AD6" w:rsidRPr="000E0559">
              <w:rPr>
                <w:rFonts w:ascii="Times New Roman" w:hAnsi="Times New Roman" w:cs="Times New Roman"/>
                <w:sz w:val="28"/>
                <w:szCs w:val="28"/>
              </w:rPr>
              <w:t>–</w:t>
            </w:r>
            <w:r w:rsidRPr="000E0559">
              <w:rPr>
                <w:rFonts w:ascii="Times New Roman" w:hAnsi="Times New Roman" w:cs="Times New Roman"/>
                <w:sz w:val="28"/>
                <w:szCs w:val="28"/>
              </w:rPr>
              <w:t xml:space="preserve"> </w:t>
            </w:r>
            <w:r w:rsidR="00B16423" w:rsidRPr="000E0559">
              <w:rPr>
                <w:rFonts w:ascii="Times New Roman" w:hAnsi="Times New Roman" w:cs="Times New Roman"/>
                <w:sz w:val="28"/>
                <w:szCs w:val="28"/>
              </w:rPr>
              <w:t xml:space="preserve">308 890,0 </w:t>
            </w:r>
            <w:r w:rsidR="009C6AD6" w:rsidRPr="000E0559">
              <w:rPr>
                <w:rFonts w:ascii="Times New Roman" w:hAnsi="Times New Roman" w:cs="Times New Roman"/>
                <w:sz w:val="28"/>
                <w:szCs w:val="28"/>
              </w:rPr>
              <w:t>тыс. руб.</w:t>
            </w:r>
          </w:p>
          <w:p w:rsidR="00917C27" w:rsidRPr="009C6AD6" w:rsidRDefault="00917C27" w:rsidP="00894F96">
            <w:pPr>
              <w:pStyle w:val="ConsPlusNormal"/>
              <w:rPr>
                <w:rFonts w:ascii="Times New Roman" w:hAnsi="Times New Roman" w:cs="Times New Roman"/>
                <w:color w:val="0070C0"/>
                <w:sz w:val="28"/>
                <w:szCs w:val="28"/>
              </w:rPr>
            </w:pPr>
          </w:p>
          <w:p w:rsidR="00917C27" w:rsidRPr="00917C27" w:rsidRDefault="00917C27" w:rsidP="00894F96">
            <w:pPr>
              <w:pStyle w:val="ConsPlusNormal"/>
              <w:jc w:val="both"/>
              <w:rPr>
                <w:rFonts w:ascii="Times New Roman" w:hAnsi="Times New Roman" w:cs="Times New Roman"/>
                <w:sz w:val="28"/>
                <w:szCs w:val="28"/>
              </w:rPr>
            </w:pPr>
            <w:r w:rsidRPr="00917C27">
              <w:rPr>
                <w:rFonts w:ascii="Times New Roman" w:hAnsi="Times New Roman" w:cs="Times New Roman"/>
                <w:sz w:val="28"/>
                <w:szCs w:val="28"/>
              </w:rPr>
              <w:t>Источники финансирования муниципальной программы - средства бюджета города Твери</w:t>
            </w:r>
            <w:r w:rsidR="00A063F3">
              <w:rPr>
                <w:rFonts w:ascii="Times New Roman" w:hAnsi="Times New Roman" w:cs="Times New Roman"/>
                <w:sz w:val="28"/>
                <w:szCs w:val="28"/>
              </w:rPr>
              <w:t>.</w:t>
            </w:r>
          </w:p>
        </w:tc>
      </w:tr>
    </w:tbl>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1"/>
        <w:rPr>
          <w:rFonts w:ascii="Times New Roman" w:hAnsi="Times New Roman" w:cs="Times New Roman"/>
          <w:sz w:val="28"/>
          <w:szCs w:val="28"/>
        </w:rPr>
      </w:pPr>
      <w:r w:rsidRPr="00917C27">
        <w:rPr>
          <w:rFonts w:ascii="Times New Roman" w:hAnsi="Times New Roman" w:cs="Times New Roman"/>
          <w:sz w:val="28"/>
          <w:szCs w:val="28"/>
        </w:rPr>
        <w:t>Раздел 1.</w:t>
      </w:r>
    </w:p>
    <w:p w:rsidR="00917C27" w:rsidRPr="00917C27" w:rsidRDefault="00917C27" w:rsidP="008C21D9">
      <w:pPr>
        <w:pStyle w:val="ConsPlusTitle"/>
        <w:ind w:firstLine="709"/>
        <w:jc w:val="center"/>
        <w:rPr>
          <w:rFonts w:ascii="Times New Roman" w:hAnsi="Times New Roman" w:cs="Times New Roman"/>
          <w:sz w:val="28"/>
          <w:szCs w:val="28"/>
        </w:rPr>
      </w:pPr>
      <w:r w:rsidRPr="00917C27">
        <w:rPr>
          <w:rFonts w:ascii="Times New Roman" w:hAnsi="Times New Roman" w:cs="Times New Roman"/>
          <w:sz w:val="28"/>
          <w:szCs w:val="28"/>
        </w:rPr>
        <w:t>Общая характеристика сферы реализации</w:t>
      </w:r>
      <w:r w:rsidR="008C21D9">
        <w:rPr>
          <w:rFonts w:ascii="Times New Roman" w:hAnsi="Times New Roman" w:cs="Times New Roman"/>
          <w:sz w:val="28"/>
          <w:szCs w:val="28"/>
        </w:rPr>
        <w:t xml:space="preserve"> </w:t>
      </w:r>
      <w:r w:rsidRPr="00917C27">
        <w:rPr>
          <w:rFonts w:ascii="Times New Roman" w:hAnsi="Times New Roman" w:cs="Times New Roman"/>
          <w:sz w:val="28"/>
          <w:szCs w:val="28"/>
        </w:rPr>
        <w:t>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Современная городская среда должна соответствовать требованиям безопасности, комфорта, функциональности и эстетики. Рационально выстроенная городская среда позволяет снизить социальную напряженность и способствовать решению социально-демографических проблем.</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Важнейшей задачей органов местного самоуправления является формирование городской среды, комфортной и благоприятной для проживания населения, в том числе повышение уровня благоустройства территорий.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Благоустройство территории города включает комплекс мероприятий по содержанию городских территорий,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Реализация муниципальной программы </w:t>
      </w:r>
      <w:r w:rsidR="00185352">
        <w:rPr>
          <w:rFonts w:ascii="Times New Roman" w:hAnsi="Times New Roman" w:cs="Times New Roman"/>
          <w:sz w:val="28"/>
          <w:szCs w:val="28"/>
        </w:rPr>
        <w:t>«</w:t>
      </w:r>
      <w:r w:rsidRPr="00917C27">
        <w:rPr>
          <w:rFonts w:ascii="Times New Roman" w:hAnsi="Times New Roman" w:cs="Times New Roman"/>
          <w:sz w:val="28"/>
          <w:szCs w:val="28"/>
        </w:rPr>
        <w:t>Формирование современной городской среды</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 на 20</w:t>
      </w:r>
      <w:r w:rsidR="00185352">
        <w:rPr>
          <w:rFonts w:ascii="Times New Roman" w:hAnsi="Times New Roman" w:cs="Times New Roman"/>
          <w:sz w:val="28"/>
          <w:szCs w:val="28"/>
        </w:rPr>
        <w:t>25</w:t>
      </w:r>
      <w:r w:rsidRPr="00917C27">
        <w:rPr>
          <w:rFonts w:ascii="Times New Roman" w:hAnsi="Times New Roman" w:cs="Times New Roman"/>
          <w:sz w:val="28"/>
          <w:szCs w:val="28"/>
        </w:rPr>
        <w:t xml:space="preserve"> - 20</w:t>
      </w:r>
      <w:r w:rsidR="00185352">
        <w:rPr>
          <w:rFonts w:ascii="Times New Roman" w:hAnsi="Times New Roman" w:cs="Times New Roman"/>
          <w:sz w:val="28"/>
          <w:szCs w:val="28"/>
        </w:rPr>
        <w:t>30</w:t>
      </w:r>
      <w:r w:rsidRPr="00917C27">
        <w:rPr>
          <w:rFonts w:ascii="Times New Roman" w:hAnsi="Times New Roman" w:cs="Times New Roman"/>
          <w:sz w:val="28"/>
          <w:szCs w:val="28"/>
        </w:rPr>
        <w:t xml:space="preserve"> годы направлена на обеспечение благоприятной среды жизнедеятельности населения на территории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Территория города Твери административно делится на четыре района: Заволжский, Московский, Пролетарский и Центральный. Площадь территорий общего пользования города Твери составляет 152,2 кв. км.</w:t>
      </w:r>
    </w:p>
    <w:p w:rsidR="00917C27" w:rsidRPr="004B2322"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Каждый из районов представляет собой административную единицу с развитой многоотраслевой экономикой, разветвленной сетью предприятий торговли, общественного питания, бытового обслуживания, сетью объектов </w:t>
      </w:r>
      <w:r w:rsidRPr="004B2322">
        <w:rPr>
          <w:rFonts w:ascii="Times New Roman" w:hAnsi="Times New Roman" w:cs="Times New Roman"/>
          <w:sz w:val="28"/>
          <w:szCs w:val="28"/>
        </w:rPr>
        <w:t>культуры и учебных заведений.</w:t>
      </w:r>
    </w:p>
    <w:p w:rsidR="00917C27" w:rsidRPr="004B2322" w:rsidRDefault="00917C27" w:rsidP="00894F96">
      <w:pPr>
        <w:pStyle w:val="ConsPlusNormal"/>
        <w:ind w:firstLine="709"/>
        <w:jc w:val="both"/>
        <w:rPr>
          <w:rFonts w:ascii="Times New Roman" w:hAnsi="Times New Roman" w:cs="Times New Roman"/>
          <w:sz w:val="28"/>
          <w:szCs w:val="28"/>
        </w:rPr>
      </w:pPr>
      <w:r w:rsidRPr="004B2322">
        <w:rPr>
          <w:rFonts w:ascii="Times New Roman" w:hAnsi="Times New Roman" w:cs="Times New Roman"/>
          <w:sz w:val="28"/>
          <w:szCs w:val="28"/>
        </w:rPr>
        <w:t>Информация о благоустройстве основных объектов приведена в таблице 1.</w:t>
      </w:r>
    </w:p>
    <w:p w:rsidR="008C21D9" w:rsidRPr="004B2322" w:rsidRDefault="008C21D9" w:rsidP="00894F96">
      <w:pPr>
        <w:pStyle w:val="ConsPlusNormal"/>
        <w:ind w:firstLine="709"/>
        <w:jc w:val="right"/>
        <w:rPr>
          <w:rFonts w:ascii="Times New Roman" w:hAnsi="Times New Roman" w:cs="Times New Roman"/>
          <w:sz w:val="28"/>
          <w:szCs w:val="28"/>
        </w:rPr>
      </w:pPr>
    </w:p>
    <w:p w:rsidR="00917C27" w:rsidRPr="004B2322" w:rsidRDefault="00782471" w:rsidP="00894F96">
      <w:pPr>
        <w:pStyle w:val="ConsPlusNormal"/>
        <w:ind w:firstLine="709"/>
        <w:jc w:val="right"/>
        <w:rPr>
          <w:rFonts w:ascii="Times New Roman" w:hAnsi="Times New Roman" w:cs="Times New Roman"/>
          <w:sz w:val="28"/>
          <w:szCs w:val="28"/>
        </w:rPr>
      </w:pPr>
      <w:r w:rsidRPr="004B2322">
        <w:rPr>
          <w:rFonts w:ascii="Times New Roman" w:hAnsi="Times New Roman" w:cs="Times New Roman"/>
          <w:sz w:val="28"/>
          <w:szCs w:val="28"/>
        </w:rPr>
        <w:t>Таблица 1</w:t>
      </w:r>
    </w:p>
    <w:p w:rsidR="00917C27" w:rsidRPr="000E0559" w:rsidRDefault="00917C27" w:rsidP="00894F96">
      <w:pPr>
        <w:pStyle w:val="ConsPlusNormal"/>
        <w:ind w:firstLine="709"/>
        <w:jc w:val="both"/>
        <w:rPr>
          <w:rFonts w:ascii="Times New Roman" w:hAnsi="Times New Roman" w:cs="Times New Roman"/>
          <w:sz w:val="20"/>
          <w:szCs w:val="28"/>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47"/>
        <w:gridCol w:w="1417"/>
        <w:gridCol w:w="1729"/>
        <w:gridCol w:w="1389"/>
        <w:gridCol w:w="1616"/>
        <w:gridCol w:w="1216"/>
      </w:tblGrid>
      <w:tr w:rsidR="00917C27" w:rsidRPr="004B2322" w:rsidTr="000E0559">
        <w:tc>
          <w:tcPr>
            <w:tcW w:w="2547" w:type="dxa"/>
          </w:tcPr>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Наименование районов города</w:t>
            </w:r>
          </w:p>
        </w:tc>
        <w:tc>
          <w:tcPr>
            <w:tcW w:w="1417" w:type="dxa"/>
          </w:tcPr>
          <w:p w:rsidR="00917C27" w:rsidRPr="004B2322" w:rsidRDefault="00917C27" w:rsidP="00894F96">
            <w:pPr>
              <w:pStyle w:val="ConsPlusNormal"/>
              <w:jc w:val="center"/>
              <w:rPr>
                <w:rFonts w:ascii="Times New Roman" w:hAnsi="Times New Roman" w:cs="Times New Roman"/>
                <w:sz w:val="28"/>
                <w:szCs w:val="28"/>
              </w:rPr>
            </w:pPr>
            <w:proofErr w:type="gramStart"/>
            <w:r w:rsidRPr="004B2322">
              <w:rPr>
                <w:rFonts w:ascii="Times New Roman" w:hAnsi="Times New Roman" w:cs="Times New Roman"/>
                <w:sz w:val="28"/>
                <w:szCs w:val="28"/>
              </w:rPr>
              <w:t>Числен</w:t>
            </w:r>
            <w:r w:rsidR="00782471" w:rsidRPr="004B2322">
              <w:rPr>
                <w:rFonts w:ascii="Times New Roman" w:hAnsi="Times New Roman" w:cs="Times New Roman"/>
                <w:sz w:val="28"/>
                <w:szCs w:val="28"/>
              </w:rPr>
              <w:t>-</w:t>
            </w:r>
            <w:proofErr w:type="spellStart"/>
            <w:r w:rsidRPr="004B2322">
              <w:rPr>
                <w:rFonts w:ascii="Times New Roman" w:hAnsi="Times New Roman" w:cs="Times New Roman"/>
                <w:sz w:val="28"/>
                <w:szCs w:val="28"/>
              </w:rPr>
              <w:t>ность</w:t>
            </w:r>
            <w:proofErr w:type="spellEnd"/>
            <w:proofErr w:type="gramEnd"/>
            <w:r w:rsidRPr="004B2322">
              <w:rPr>
                <w:rFonts w:ascii="Times New Roman" w:hAnsi="Times New Roman" w:cs="Times New Roman"/>
                <w:sz w:val="28"/>
                <w:szCs w:val="28"/>
              </w:rPr>
              <w:t xml:space="preserve"> населения</w:t>
            </w:r>
          </w:p>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(тыс. чел.)</w:t>
            </w:r>
          </w:p>
        </w:tc>
        <w:tc>
          <w:tcPr>
            <w:tcW w:w="1729" w:type="dxa"/>
          </w:tcPr>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Парки, скверы, зоны отдыха</w:t>
            </w:r>
            <w:r w:rsidR="006C43C2" w:rsidRPr="004B2322">
              <w:rPr>
                <w:rFonts w:ascii="Times New Roman" w:hAnsi="Times New Roman" w:cs="Times New Roman"/>
                <w:sz w:val="28"/>
                <w:szCs w:val="28"/>
              </w:rPr>
              <w:t>, зеленые зоны</w:t>
            </w:r>
          </w:p>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(ед.)</w:t>
            </w:r>
          </w:p>
        </w:tc>
        <w:tc>
          <w:tcPr>
            <w:tcW w:w="1389" w:type="dxa"/>
          </w:tcPr>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Памятные места</w:t>
            </w:r>
          </w:p>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(ед.)</w:t>
            </w:r>
          </w:p>
        </w:tc>
        <w:tc>
          <w:tcPr>
            <w:tcW w:w="1616" w:type="dxa"/>
          </w:tcPr>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Братские воинские захоронения</w:t>
            </w:r>
          </w:p>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(ед.)</w:t>
            </w:r>
          </w:p>
        </w:tc>
        <w:tc>
          <w:tcPr>
            <w:tcW w:w="1216" w:type="dxa"/>
          </w:tcPr>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Фонтаны</w:t>
            </w:r>
          </w:p>
          <w:p w:rsidR="00917C27" w:rsidRPr="004B2322" w:rsidRDefault="00917C27" w:rsidP="00894F96">
            <w:pPr>
              <w:pStyle w:val="ConsPlusNormal"/>
              <w:jc w:val="center"/>
              <w:rPr>
                <w:rFonts w:ascii="Times New Roman" w:hAnsi="Times New Roman" w:cs="Times New Roman"/>
                <w:sz w:val="28"/>
                <w:szCs w:val="28"/>
              </w:rPr>
            </w:pPr>
            <w:r w:rsidRPr="004B2322">
              <w:rPr>
                <w:rFonts w:ascii="Times New Roman" w:hAnsi="Times New Roman" w:cs="Times New Roman"/>
                <w:sz w:val="28"/>
                <w:szCs w:val="28"/>
              </w:rPr>
              <w:t>(ед.)</w:t>
            </w:r>
          </w:p>
        </w:tc>
      </w:tr>
      <w:tr w:rsidR="00917C27" w:rsidRPr="00917C27" w:rsidTr="000E0559">
        <w:tc>
          <w:tcPr>
            <w:tcW w:w="2547" w:type="dxa"/>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Заволжский район</w:t>
            </w:r>
          </w:p>
        </w:tc>
        <w:tc>
          <w:tcPr>
            <w:tcW w:w="1417"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14</w:t>
            </w:r>
            <w:r w:rsidR="00B16423">
              <w:rPr>
                <w:rFonts w:ascii="Times New Roman" w:hAnsi="Times New Roman" w:cs="Times New Roman"/>
                <w:sz w:val="28"/>
                <w:szCs w:val="28"/>
              </w:rPr>
              <w:t>6</w:t>
            </w:r>
            <w:r w:rsidRPr="00917C27">
              <w:rPr>
                <w:rFonts w:ascii="Times New Roman" w:hAnsi="Times New Roman" w:cs="Times New Roman"/>
                <w:sz w:val="28"/>
                <w:szCs w:val="28"/>
              </w:rPr>
              <w:t>,</w:t>
            </w:r>
            <w:r w:rsidR="00B16423">
              <w:rPr>
                <w:rFonts w:ascii="Times New Roman" w:hAnsi="Times New Roman" w:cs="Times New Roman"/>
                <w:sz w:val="28"/>
                <w:szCs w:val="28"/>
              </w:rPr>
              <w:t>6</w:t>
            </w:r>
          </w:p>
        </w:tc>
        <w:tc>
          <w:tcPr>
            <w:tcW w:w="1729" w:type="dxa"/>
          </w:tcPr>
          <w:p w:rsidR="00917C27" w:rsidRPr="00917C27" w:rsidRDefault="006C43C2" w:rsidP="00894F96">
            <w:pPr>
              <w:pStyle w:val="ConsPlusNormal"/>
              <w:jc w:val="center"/>
              <w:rPr>
                <w:rFonts w:ascii="Times New Roman" w:hAnsi="Times New Roman" w:cs="Times New Roman"/>
                <w:sz w:val="28"/>
                <w:szCs w:val="28"/>
              </w:rPr>
            </w:pPr>
            <w:r>
              <w:rPr>
                <w:rFonts w:ascii="Times New Roman" w:hAnsi="Times New Roman" w:cs="Times New Roman"/>
                <w:sz w:val="28"/>
                <w:szCs w:val="28"/>
              </w:rPr>
              <w:t>54</w:t>
            </w:r>
          </w:p>
        </w:tc>
        <w:tc>
          <w:tcPr>
            <w:tcW w:w="1389"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10</w:t>
            </w:r>
          </w:p>
        </w:tc>
        <w:tc>
          <w:tcPr>
            <w:tcW w:w="1616"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3</w:t>
            </w:r>
          </w:p>
        </w:tc>
        <w:tc>
          <w:tcPr>
            <w:tcW w:w="1216" w:type="dxa"/>
          </w:tcPr>
          <w:p w:rsidR="00917C27" w:rsidRPr="00917C27" w:rsidRDefault="00B16423" w:rsidP="00894F9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917C27" w:rsidRPr="00917C27" w:rsidTr="000E0559">
        <w:tc>
          <w:tcPr>
            <w:tcW w:w="2547" w:type="dxa"/>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Московский район</w:t>
            </w:r>
          </w:p>
        </w:tc>
        <w:tc>
          <w:tcPr>
            <w:tcW w:w="1417" w:type="dxa"/>
          </w:tcPr>
          <w:p w:rsidR="00917C27" w:rsidRPr="00917C27" w:rsidRDefault="00B16423" w:rsidP="00894F96">
            <w:pPr>
              <w:pStyle w:val="ConsPlusNormal"/>
              <w:jc w:val="center"/>
              <w:rPr>
                <w:rFonts w:ascii="Times New Roman" w:hAnsi="Times New Roman" w:cs="Times New Roman"/>
                <w:sz w:val="28"/>
                <w:szCs w:val="28"/>
              </w:rPr>
            </w:pPr>
            <w:r>
              <w:rPr>
                <w:rFonts w:ascii="Times New Roman" w:hAnsi="Times New Roman" w:cs="Times New Roman"/>
                <w:sz w:val="28"/>
                <w:szCs w:val="28"/>
              </w:rPr>
              <w:t>124,1</w:t>
            </w:r>
          </w:p>
        </w:tc>
        <w:tc>
          <w:tcPr>
            <w:tcW w:w="1729" w:type="dxa"/>
          </w:tcPr>
          <w:p w:rsidR="00917C27" w:rsidRPr="00917C27" w:rsidRDefault="006C43C2" w:rsidP="00894F96">
            <w:pPr>
              <w:pStyle w:val="ConsPlusNormal"/>
              <w:jc w:val="center"/>
              <w:rPr>
                <w:rFonts w:ascii="Times New Roman" w:hAnsi="Times New Roman" w:cs="Times New Roman"/>
                <w:sz w:val="28"/>
                <w:szCs w:val="28"/>
              </w:rPr>
            </w:pPr>
            <w:r>
              <w:rPr>
                <w:rFonts w:ascii="Times New Roman" w:hAnsi="Times New Roman" w:cs="Times New Roman"/>
                <w:sz w:val="28"/>
                <w:szCs w:val="28"/>
              </w:rPr>
              <w:t>40</w:t>
            </w:r>
          </w:p>
        </w:tc>
        <w:tc>
          <w:tcPr>
            <w:tcW w:w="1389"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2</w:t>
            </w:r>
          </w:p>
        </w:tc>
        <w:tc>
          <w:tcPr>
            <w:tcW w:w="1616"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5</w:t>
            </w:r>
          </w:p>
        </w:tc>
        <w:tc>
          <w:tcPr>
            <w:tcW w:w="1216" w:type="dxa"/>
          </w:tcPr>
          <w:p w:rsidR="00917C27" w:rsidRPr="00917C27" w:rsidRDefault="00B16423" w:rsidP="00894F96">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917C27" w:rsidRPr="00917C27" w:rsidTr="000E0559">
        <w:tc>
          <w:tcPr>
            <w:tcW w:w="2547" w:type="dxa"/>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Пролетарский район</w:t>
            </w:r>
          </w:p>
        </w:tc>
        <w:tc>
          <w:tcPr>
            <w:tcW w:w="1417" w:type="dxa"/>
          </w:tcPr>
          <w:p w:rsidR="00917C27" w:rsidRPr="00917C27" w:rsidRDefault="00B16423" w:rsidP="00894F96">
            <w:pPr>
              <w:pStyle w:val="ConsPlusNormal"/>
              <w:jc w:val="center"/>
              <w:rPr>
                <w:rFonts w:ascii="Times New Roman" w:hAnsi="Times New Roman" w:cs="Times New Roman"/>
                <w:sz w:val="28"/>
                <w:szCs w:val="28"/>
              </w:rPr>
            </w:pPr>
            <w:r>
              <w:rPr>
                <w:rFonts w:ascii="Times New Roman" w:hAnsi="Times New Roman" w:cs="Times New Roman"/>
                <w:sz w:val="28"/>
                <w:szCs w:val="28"/>
              </w:rPr>
              <w:t>99,4</w:t>
            </w:r>
          </w:p>
        </w:tc>
        <w:tc>
          <w:tcPr>
            <w:tcW w:w="1729" w:type="dxa"/>
          </w:tcPr>
          <w:p w:rsidR="00917C27" w:rsidRPr="00917C27" w:rsidRDefault="006C43C2" w:rsidP="00894F96">
            <w:pPr>
              <w:pStyle w:val="ConsPlusNormal"/>
              <w:jc w:val="center"/>
              <w:rPr>
                <w:rFonts w:ascii="Times New Roman" w:hAnsi="Times New Roman" w:cs="Times New Roman"/>
                <w:sz w:val="28"/>
                <w:szCs w:val="28"/>
              </w:rPr>
            </w:pPr>
            <w:r>
              <w:rPr>
                <w:rFonts w:ascii="Times New Roman" w:hAnsi="Times New Roman" w:cs="Times New Roman"/>
                <w:sz w:val="28"/>
                <w:szCs w:val="28"/>
              </w:rPr>
              <w:t>61</w:t>
            </w:r>
          </w:p>
        </w:tc>
        <w:tc>
          <w:tcPr>
            <w:tcW w:w="1389"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3</w:t>
            </w:r>
          </w:p>
        </w:tc>
        <w:tc>
          <w:tcPr>
            <w:tcW w:w="1616"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1</w:t>
            </w:r>
          </w:p>
        </w:tc>
        <w:tc>
          <w:tcPr>
            <w:tcW w:w="1216"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4</w:t>
            </w:r>
          </w:p>
        </w:tc>
      </w:tr>
      <w:tr w:rsidR="00917C27" w:rsidRPr="00917C27" w:rsidTr="000E0559">
        <w:tc>
          <w:tcPr>
            <w:tcW w:w="2547" w:type="dxa"/>
          </w:tcPr>
          <w:p w:rsidR="00917C27" w:rsidRPr="00917C27" w:rsidRDefault="00917C27" w:rsidP="00894F96">
            <w:pPr>
              <w:pStyle w:val="ConsPlusNormal"/>
              <w:rPr>
                <w:rFonts w:ascii="Times New Roman" w:hAnsi="Times New Roman" w:cs="Times New Roman"/>
                <w:sz w:val="28"/>
                <w:szCs w:val="28"/>
              </w:rPr>
            </w:pPr>
            <w:r w:rsidRPr="00917C27">
              <w:rPr>
                <w:rFonts w:ascii="Times New Roman" w:hAnsi="Times New Roman" w:cs="Times New Roman"/>
                <w:sz w:val="28"/>
                <w:szCs w:val="28"/>
              </w:rPr>
              <w:t>Центральный район</w:t>
            </w:r>
          </w:p>
        </w:tc>
        <w:tc>
          <w:tcPr>
            <w:tcW w:w="1417" w:type="dxa"/>
          </w:tcPr>
          <w:p w:rsidR="00917C27" w:rsidRPr="00917C27" w:rsidRDefault="00B16423" w:rsidP="00894F96">
            <w:pPr>
              <w:pStyle w:val="ConsPlusNormal"/>
              <w:jc w:val="center"/>
              <w:rPr>
                <w:rFonts w:ascii="Times New Roman" w:hAnsi="Times New Roman" w:cs="Times New Roman"/>
                <w:sz w:val="28"/>
                <w:szCs w:val="28"/>
              </w:rPr>
            </w:pPr>
            <w:r>
              <w:rPr>
                <w:rFonts w:ascii="Times New Roman" w:hAnsi="Times New Roman" w:cs="Times New Roman"/>
                <w:sz w:val="28"/>
                <w:szCs w:val="28"/>
              </w:rPr>
              <w:t>54,8</w:t>
            </w:r>
          </w:p>
        </w:tc>
        <w:tc>
          <w:tcPr>
            <w:tcW w:w="1729" w:type="dxa"/>
          </w:tcPr>
          <w:p w:rsidR="00917C27" w:rsidRPr="00917C27" w:rsidRDefault="00B16423" w:rsidP="00894F96">
            <w:pPr>
              <w:pStyle w:val="ConsPlusNormal"/>
              <w:jc w:val="center"/>
              <w:rPr>
                <w:rFonts w:ascii="Times New Roman" w:hAnsi="Times New Roman" w:cs="Times New Roman"/>
                <w:sz w:val="28"/>
                <w:szCs w:val="28"/>
              </w:rPr>
            </w:pPr>
            <w:r>
              <w:rPr>
                <w:rFonts w:ascii="Times New Roman" w:hAnsi="Times New Roman" w:cs="Times New Roman"/>
                <w:sz w:val="28"/>
                <w:szCs w:val="28"/>
              </w:rPr>
              <w:t>47</w:t>
            </w:r>
          </w:p>
        </w:tc>
        <w:tc>
          <w:tcPr>
            <w:tcW w:w="1389"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w:t>
            </w:r>
          </w:p>
        </w:tc>
        <w:tc>
          <w:tcPr>
            <w:tcW w:w="1616"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w:t>
            </w:r>
          </w:p>
        </w:tc>
        <w:tc>
          <w:tcPr>
            <w:tcW w:w="1216" w:type="dxa"/>
          </w:tcPr>
          <w:p w:rsidR="00917C27" w:rsidRPr="00917C27" w:rsidRDefault="00917C27" w:rsidP="00894F96">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1</w:t>
            </w:r>
          </w:p>
        </w:tc>
      </w:tr>
    </w:tbl>
    <w:p w:rsidR="00917C27" w:rsidRPr="000E0559" w:rsidRDefault="00917C27" w:rsidP="00894F96">
      <w:pPr>
        <w:pStyle w:val="ConsPlusNormal"/>
        <w:ind w:firstLine="709"/>
        <w:jc w:val="both"/>
        <w:rPr>
          <w:rFonts w:ascii="Times New Roman" w:hAnsi="Times New Roman" w:cs="Times New Roman"/>
          <w:sz w:val="1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Для придания городу респектабельности необходимы проведение комплексного благоустройства территории города, рациональное размещение зеленых насаждений на открытых, свободных от застройки территориях; содержание зеленой части города по центральным улицам вдоль магистральных дорог; реконструкция и обновление зеленых насаждений улиц и парков, посадка деревьев и кустарников; разбивка новых газонов, цветников и скверов.</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 целях повышения эстетической и, как следствие, туристической привлекательности городских территорий, создания благоприятных условий для отдыха граждан необходимо благоустройство общественных пространств, в частности, парков, скверов, зеленых зон, пойм рек и пр.</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Вопросы обеспечения надлежащего состояния и комфортности городской среды, включая озеленение и насыщение городской территории объектами благоустройства, для Твери остаются актуальными и требуют программного решения.</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 рамках работ по содержанию территории города осуществляются работы по летней и зимней уборке территорий парков и скверов, содержанию видовых и памятных мест, обслуживанию фонтанов и малых архитектурных форм.</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При зимней уборке территорий парков обеспечивается два основных вида работ: уборка тротуаров вручную и обеспечение мероприятий, направленных на борьбу с гололедом, в рамках которых производятся посыпка тротуаров </w:t>
      </w:r>
      <w:proofErr w:type="spellStart"/>
      <w:r w:rsidRPr="00917C27">
        <w:rPr>
          <w:rFonts w:ascii="Times New Roman" w:hAnsi="Times New Roman" w:cs="Times New Roman"/>
          <w:sz w:val="28"/>
          <w:szCs w:val="28"/>
        </w:rPr>
        <w:t>пескосоляной</w:t>
      </w:r>
      <w:proofErr w:type="spellEnd"/>
      <w:r w:rsidRPr="00917C27">
        <w:rPr>
          <w:rFonts w:ascii="Times New Roman" w:hAnsi="Times New Roman" w:cs="Times New Roman"/>
          <w:sz w:val="28"/>
          <w:szCs w:val="28"/>
        </w:rPr>
        <w:t xml:space="preserve"> смесью, а также механическое подметание тротуаров.</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Основными задачами по летней уборке видовых и памятных мест города являются: уборка мусора в зеленых зонах, сбор случайного мусора, уборка зеленых зон от листьев и сучьев, косьба газонов и вывоз скошенной травы, механическая и ручная уборка тротуаров.</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Большое внимание уделяется работам по обрезке и валке деревьев на территории районов и вдоль магистральных дорог.</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Ежегодно для сохранения оборудования и чаш фонтанов проводятся работы по консервации (</w:t>
      </w:r>
      <w:proofErr w:type="spellStart"/>
      <w:r w:rsidRPr="00917C27">
        <w:rPr>
          <w:rFonts w:ascii="Times New Roman" w:hAnsi="Times New Roman" w:cs="Times New Roman"/>
          <w:sz w:val="28"/>
          <w:szCs w:val="28"/>
        </w:rPr>
        <w:t>расконсервации</w:t>
      </w:r>
      <w:proofErr w:type="spellEnd"/>
      <w:r w:rsidRPr="00917C27">
        <w:rPr>
          <w:rFonts w:ascii="Times New Roman" w:hAnsi="Times New Roman" w:cs="Times New Roman"/>
          <w:sz w:val="28"/>
          <w:szCs w:val="28"/>
        </w:rPr>
        <w:t>), ремонт насосного оборудования, конструктивных элементов фонтанов, а также оплата за услуги по энергопотреблению.</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Для качественного содержания и обслуживания воинских и братских захоронений осуществляется очистка территории от самосевов деревьев, сорной травы, проводится косьба, сбор случайного мусора, посадка и уход за цветниками, обновляется покраска монументов, очистка гранитных поверхностей, ремонт плиточного покрытия территорий, окраска и ремонт ограждений, малых архитектурных форм.</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Из-за участившихся случаев проявления вандализма значительное количество элементов детского оборудования на территории города приходит в негодность и нуждается в ремонте, очистке от надписей, а порой и в полном восстановлении. Для поддержания состояния детских и спортивных площадок, установленных на территории города, необходимо выполнять работы по очистке и покраске детского оборудования, ремонту деталей и подсыпке песком песочниц на детских площадках.</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Для праздничного оформления облика города в период проведения новогодних мероприятий осуществляются работы по праздничному оформлению (баннеры), ремонту и подключению праздничной иллюминации, монтажу искусственных новогодних елей (с новогодними украшениями).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Особое внимание на городской территории уделяется работе по содержанию и развитию сетей наружного освещения.</w:t>
      </w:r>
    </w:p>
    <w:p w:rsidR="00917C27" w:rsidRPr="008C21D9" w:rsidRDefault="008C21D9" w:rsidP="008C21D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C21D9">
        <w:rPr>
          <w:rFonts w:ascii="Times New Roman" w:eastAsia="Times New Roman" w:hAnsi="Times New Roman" w:cs="Times New Roman"/>
          <w:sz w:val="28"/>
          <w:szCs w:val="28"/>
          <w:lang w:eastAsia="ru-RU"/>
        </w:rPr>
        <w:t xml:space="preserve">Протяженность освещенных частей улиц, проездов, набережных - 565,73 км. Общая протяженность воздушных и кабельных линий наружного освещения составляет - 837,03 км. Процент горения светильников наружного освещения в городе составляет - 95%. Количество светильников, находящихся на обслуживании, - 22 904 </w:t>
      </w:r>
      <w:r w:rsidR="000E0559">
        <w:rPr>
          <w:rFonts w:ascii="Times New Roman" w:eastAsia="Times New Roman" w:hAnsi="Times New Roman" w:cs="Times New Roman"/>
          <w:sz w:val="28"/>
          <w:szCs w:val="28"/>
          <w:lang w:eastAsia="ru-RU"/>
        </w:rPr>
        <w:t>единиц</w:t>
      </w:r>
      <w:r w:rsidRPr="008C21D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17C27" w:rsidRPr="00917C27">
        <w:rPr>
          <w:rFonts w:ascii="Times New Roman" w:hAnsi="Times New Roman" w:cs="Times New Roman"/>
          <w:sz w:val="28"/>
          <w:szCs w:val="28"/>
        </w:rPr>
        <w:t xml:space="preserve">Вместе с тем необходимо отметить, что в связи с появлением новых функциональных зон необходимо </w:t>
      </w:r>
      <w:r w:rsidR="00917C27" w:rsidRPr="00A329AE">
        <w:rPr>
          <w:rFonts w:ascii="Times New Roman" w:hAnsi="Times New Roman" w:cs="Times New Roman"/>
          <w:sz w:val="28"/>
          <w:szCs w:val="28"/>
        </w:rPr>
        <w:t xml:space="preserve">увеличивать объемы работ по вводу новых </w:t>
      </w:r>
      <w:proofErr w:type="spellStart"/>
      <w:r w:rsidR="00917C27" w:rsidRPr="00A329AE">
        <w:rPr>
          <w:rFonts w:ascii="Times New Roman" w:hAnsi="Times New Roman" w:cs="Times New Roman"/>
          <w:sz w:val="28"/>
          <w:szCs w:val="28"/>
        </w:rPr>
        <w:t>светоточек</w:t>
      </w:r>
      <w:proofErr w:type="spellEnd"/>
      <w:r w:rsidR="00917C27" w:rsidRPr="00A329AE">
        <w:rPr>
          <w:rFonts w:ascii="Times New Roman" w:hAnsi="Times New Roman" w:cs="Times New Roman"/>
          <w:sz w:val="28"/>
          <w:szCs w:val="28"/>
        </w:rPr>
        <w:t xml:space="preserve"> и линий.</w:t>
      </w:r>
    </w:p>
    <w:p w:rsidR="00917C27" w:rsidRPr="00A329AE" w:rsidRDefault="00917C27" w:rsidP="00894F96">
      <w:pPr>
        <w:pStyle w:val="ConsPlusNormal"/>
        <w:ind w:firstLine="709"/>
        <w:jc w:val="both"/>
        <w:rPr>
          <w:rFonts w:ascii="Times New Roman" w:hAnsi="Times New Roman" w:cs="Times New Roman"/>
          <w:sz w:val="28"/>
          <w:szCs w:val="28"/>
        </w:rPr>
      </w:pPr>
      <w:r w:rsidRPr="00A329AE">
        <w:rPr>
          <w:rFonts w:ascii="Times New Roman" w:hAnsi="Times New Roman" w:cs="Times New Roman"/>
          <w:sz w:val="28"/>
          <w:szCs w:val="28"/>
        </w:rPr>
        <w:t>К основным проблемам в сфере благоустройства дворовых и общественных территорий города Твери относятся:</w:t>
      </w:r>
    </w:p>
    <w:p w:rsidR="00917C27" w:rsidRPr="00A329AE" w:rsidRDefault="00917C27" w:rsidP="00894F96">
      <w:pPr>
        <w:pStyle w:val="ConsPlusNormal"/>
        <w:ind w:firstLine="709"/>
        <w:jc w:val="both"/>
        <w:rPr>
          <w:rFonts w:ascii="Times New Roman" w:hAnsi="Times New Roman" w:cs="Times New Roman"/>
          <w:sz w:val="28"/>
          <w:szCs w:val="28"/>
        </w:rPr>
      </w:pPr>
      <w:r w:rsidRPr="00A329AE">
        <w:rPr>
          <w:rFonts w:ascii="Times New Roman" w:hAnsi="Times New Roman" w:cs="Times New Roman"/>
          <w:sz w:val="28"/>
          <w:szCs w:val="28"/>
        </w:rPr>
        <w:t>- высокая степень износа асфальтобетонного покрытия;</w:t>
      </w:r>
    </w:p>
    <w:p w:rsidR="00917C27" w:rsidRPr="00A329AE" w:rsidRDefault="00917C27" w:rsidP="00894F96">
      <w:pPr>
        <w:pStyle w:val="ConsPlusNormal"/>
        <w:ind w:firstLine="709"/>
        <w:jc w:val="both"/>
        <w:rPr>
          <w:rFonts w:ascii="Times New Roman" w:hAnsi="Times New Roman" w:cs="Times New Roman"/>
          <w:sz w:val="28"/>
          <w:szCs w:val="28"/>
        </w:rPr>
      </w:pPr>
      <w:r w:rsidRPr="00A329AE">
        <w:rPr>
          <w:rFonts w:ascii="Times New Roman" w:hAnsi="Times New Roman" w:cs="Times New Roman"/>
          <w:sz w:val="28"/>
          <w:szCs w:val="28"/>
        </w:rPr>
        <w:t>- отсутствие достаточного количества парковочных мест, беспорядочная парковка автомобилей в зонах зеленых насаждений, на детских и спортивных площадках;</w:t>
      </w:r>
    </w:p>
    <w:p w:rsidR="00917C27" w:rsidRPr="00A329AE" w:rsidRDefault="00917C27" w:rsidP="00894F96">
      <w:pPr>
        <w:pStyle w:val="ConsPlusNormal"/>
        <w:ind w:firstLine="709"/>
        <w:jc w:val="both"/>
        <w:rPr>
          <w:rFonts w:ascii="Times New Roman" w:hAnsi="Times New Roman" w:cs="Times New Roman"/>
          <w:sz w:val="28"/>
          <w:szCs w:val="28"/>
        </w:rPr>
      </w:pPr>
      <w:r w:rsidRPr="00A329AE">
        <w:rPr>
          <w:rFonts w:ascii="Times New Roman" w:hAnsi="Times New Roman" w:cs="Times New Roman"/>
          <w:sz w:val="28"/>
          <w:szCs w:val="28"/>
        </w:rPr>
        <w:t>- отсутствие элементов благоустройства, таких как скамейки, урны, детские и спортивные площадки;</w:t>
      </w:r>
    </w:p>
    <w:p w:rsidR="00917C27" w:rsidRPr="00A329AE" w:rsidRDefault="00917C27" w:rsidP="00894F96">
      <w:pPr>
        <w:pStyle w:val="ConsPlusNormal"/>
        <w:ind w:firstLine="709"/>
        <w:jc w:val="both"/>
        <w:rPr>
          <w:rFonts w:ascii="Times New Roman" w:hAnsi="Times New Roman" w:cs="Times New Roman"/>
          <w:sz w:val="28"/>
          <w:szCs w:val="28"/>
        </w:rPr>
      </w:pPr>
      <w:r w:rsidRPr="00A329AE">
        <w:rPr>
          <w:rFonts w:ascii="Times New Roman" w:hAnsi="Times New Roman" w:cs="Times New Roman"/>
          <w:sz w:val="28"/>
          <w:szCs w:val="28"/>
        </w:rPr>
        <w:t>- несоответствие уровня освещения требованиям национальных стандартов;</w:t>
      </w:r>
    </w:p>
    <w:p w:rsidR="00917C27" w:rsidRPr="00A329AE" w:rsidRDefault="00917C27" w:rsidP="00894F96">
      <w:pPr>
        <w:pStyle w:val="ConsPlusNormal"/>
        <w:ind w:firstLine="709"/>
        <w:jc w:val="both"/>
        <w:rPr>
          <w:rFonts w:ascii="Times New Roman" w:hAnsi="Times New Roman" w:cs="Times New Roman"/>
          <w:sz w:val="28"/>
          <w:szCs w:val="28"/>
        </w:rPr>
      </w:pPr>
      <w:r w:rsidRPr="00A329AE">
        <w:rPr>
          <w:rFonts w:ascii="Times New Roman" w:hAnsi="Times New Roman" w:cs="Times New Roman"/>
          <w:sz w:val="28"/>
          <w:szCs w:val="28"/>
        </w:rPr>
        <w:t>- зрелое и перестойное состояние зеленых насаждений, разрушение травяного покрытия газонов, недостаточный уровень озеленения;</w:t>
      </w:r>
    </w:p>
    <w:p w:rsidR="00917C27" w:rsidRPr="00A329AE" w:rsidRDefault="00917C27" w:rsidP="00894F96">
      <w:pPr>
        <w:pStyle w:val="ConsPlusNormal"/>
        <w:ind w:firstLine="709"/>
        <w:jc w:val="both"/>
        <w:rPr>
          <w:rFonts w:ascii="Times New Roman" w:hAnsi="Times New Roman" w:cs="Times New Roman"/>
          <w:sz w:val="28"/>
          <w:szCs w:val="28"/>
        </w:rPr>
      </w:pPr>
      <w:r w:rsidRPr="00A329AE">
        <w:rPr>
          <w:rFonts w:ascii="Times New Roman" w:hAnsi="Times New Roman" w:cs="Times New Roman"/>
          <w:sz w:val="28"/>
          <w:szCs w:val="28"/>
        </w:rPr>
        <w:t>- недостаточное обеспечение доступных для инвалидов мест отдыха, ограниченность доступа и передвижения;</w:t>
      </w:r>
    </w:p>
    <w:p w:rsidR="00917C27" w:rsidRPr="00A329AE" w:rsidRDefault="00917C27" w:rsidP="00894F96">
      <w:pPr>
        <w:pStyle w:val="ConsPlusNormal"/>
        <w:ind w:firstLine="709"/>
        <w:jc w:val="both"/>
        <w:rPr>
          <w:rFonts w:ascii="Times New Roman" w:hAnsi="Times New Roman" w:cs="Times New Roman"/>
          <w:sz w:val="28"/>
          <w:szCs w:val="28"/>
        </w:rPr>
      </w:pPr>
      <w:r w:rsidRPr="00A329AE">
        <w:rPr>
          <w:rFonts w:ascii="Times New Roman" w:hAnsi="Times New Roman" w:cs="Times New Roman"/>
          <w:sz w:val="28"/>
          <w:szCs w:val="28"/>
        </w:rPr>
        <w:t>- отсутствие данных об уровне благоустройства объектов недвижимого имущества (включая объекты незавершенного строительства) и земельных участков, находящихся в пользовании (собственности) юридических лиц и индивидуальных предпринимателей.</w:t>
      </w:r>
    </w:p>
    <w:p w:rsidR="006C43C2" w:rsidRPr="0079575B" w:rsidRDefault="006C43C2" w:rsidP="00894F96">
      <w:pPr>
        <w:pStyle w:val="ConsPlusNormal"/>
        <w:ind w:firstLine="709"/>
        <w:jc w:val="both"/>
        <w:rPr>
          <w:rFonts w:ascii="Times New Roman" w:hAnsi="Times New Roman" w:cs="Times New Roman"/>
          <w:sz w:val="28"/>
          <w:szCs w:val="28"/>
        </w:rPr>
      </w:pPr>
      <w:r w:rsidRPr="00A329AE">
        <w:rPr>
          <w:rFonts w:ascii="Times New Roman" w:hAnsi="Times New Roman" w:cs="Times New Roman"/>
          <w:sz w:val="28"/>
          <w:szCs w:val="28"/>
          <w:shd w:val="clear" w:color="auto" w:fill="FFFFFF"/>
        </w:rPr>
        <w:t xml:space="preserve">Впервые </w:t>
      </w:r>
      <w:r w:rsidR="002E3511" w:rsidRPr="00A329AE">
        <w:rPr>
          <w:rFonts w:ascii="Times New Roman" w:hAnsi="Times New Roman" w:cs="Times New Roman"/>
          <w:sz w:val="28"/>
          <w:szCs w:val="28"/>
          <w:shd w:val="clear" w:color="auto" w:fill="FFFFFF"/>
        </w:rPr>
        <w:t>город</w:t>
      </w:r>
      <w:r w:rsidRPr="00A329AE">
        <w:rPr>
          <w:rFonts w:ascii="Times New Roman" w:hAnsi="Times New Roman" w:cs="Times New Roman"/>
          <w:sz w:val="28"/>
          <w:szCs w:val="28"/>
          <w:shd w:val="clear" w:color="auto" w:fill="FFFFFF"/>
        </w:rPr>
        <w:t xml:space="preserve"> Тверь вош</w:t>
      </w:r>
      <w:r w:rsidR="00317E2A">
        <w:rPr>
          <w:rFonts w:ascii="Times New Roman" w:hAnsi="Times New Roman" w:cs="Times New Roman"/>
          <w:sz w:val="28"/>
          <w:szCs w:val="28"/>
          <w:shd w:val="clear" w:color="auto" w:fill="FFFFFF"/>
        </w:rPr>
        <w:t>ел</w:t>
      </w:r>
      <w:r w:rsidRPr="00A329AE">
        <w:rPr>
          <w:rFonts w:ascii="Times New Roman" w:hAnsi="Times New Roman" w:cs="Times New Roman"/>
          <w:sz w:val="28"/>
          <w:szCs w:val="28"/>
          <w:shd w:val="clear" w:color="auto" w:fill="FFFFFF"/>
        </w:rPr>
        <w:t xml:space="preserve"> в Программу поддержки местных инициатив в </w:t>
      </w:r>
      <w:r w:rsidRPr="006C43C2">
        <w:rPr>
          <w:rFonts w:ascii="Times New Roman" w:hAnsi="Times New Roman" w:cs="Times New Roman"/>
          <w:color w:val="1C1C1C"/>
          <w:sz w:val="28"/>
          <w:szCs w:val="28"/>
          <w:shd w:val="clear" w:color="auto" w:fill="FFFFFF"/>
        </w:rPr>
        <w:t xml:space="preserve">2016 году </w:t>
      </w:r>
      <w:r w:rsidR="00317E2A">
        <w:rPr>
          <w:rFonts w:ascii="Times New Roman" w:hAnsi="Times New Roman" w:cs="Times New Roman"/>
          <w:color w:val="1C1C1C"/>
          <w:sz w:val="28"/>
          <w:szCs w:val="28"/>
          <w:shd w:val="clear" w:color="auto" w:fill="FFFFFF"/>
        </w:rPr>
        <w:t>(</w:t>
      </w:r>
      <w:r w:rsidRPr="006C43C2">
        <w:rPr>
          <w:rFonts w:ascii="Times New Roman" w:hAnsi="Times New Roman" w:cs="Times New Roman"/>
          <w:color w:val="1C1C1C"/>
          <w:sz w:val="28"/>
          <w:szCs w:val="28"/>
          <w:shd w:val="clear" w:color="auto" w:fill="FFFFFF"/>
        </w:rPr>
        <w:t>тогда в городе было реализовано 11 проектов</w:t>
      </w:r>
      <w:r w:rsidR="0079575B">
        <w:rPr>
          <w:rFonts w:ascii="Times New Roman" w:hAnsi="Times New Roman" w:cs="Times New Roman"/>
          <w:color w:val="1C1C1C"/>
          <w:sz w:val="28"/>
          <w:szCs w:val="28"/>
          <w:shd w:val="clear" w:color="auto" w:fill="FFFFFF"/>
        </w:rPr>
        <w:t xml:space="preserve"> по благоустройству дворовых территорий</w:t>
      </w:r>
      <w:r w:rsidR="00317E2A">
        <w:rPr>
          <w:rFonts w:ascii="Times New Roman" w:hAnsi="Times New Roman" w:cs="Times New Roman"/>
          <w:color w:val="1C1C1C"/>
          <w:sz w:val="28"/>
          <w:szCs w:val="28"/>
          <w:shd w:val="clear" w:color="auto" w:fill="FFFFFF"/>
        </w:rPr>
        <w:t>)</w:t>
      </w:r>
      <w:r w:rsidRPr="006C43C2">
        <w:rPr>
          <w:rFonts w:ascii="Times New Roman" w:hAnsi="Times New Roman" w:cs="Times New Roman"/>
          <w:color w:val="1C1C1C"/>
          <w:sz w:val="28"/>
          <w:szCs w:val="28"/>
          <w:shd w:val="clear" w:color="auto" w:fill="FFFFFF"/>
        </w:rPr>
        <w:t xml:space="preserve">. С 2017 </w:t>
      </w:r>
      <w:r w:rsidR="0079575B">
        <w:rPr>
          <w:rFonts w:ascii="Times New Roman" w:hAnsi="Times New Roman" w:cs="Times New Roman"/>
          <w:color w:val="1C1C1C"/>
          <w:sz w:val="28"/>
          <w:szCs w:val="28"/>
          <w:shd w:val="clear" w:color="auto" w:fill="FFFFFF"/>
        </w:rPr>
        <w:t>по 2022 год реализовано 102 проект</w:t>
      </w:r>
      <w:r w:rsidR="006A2509">
        <w:rPr>
          <w:rFonts w:ascii="Times New Roman" w:hAnsi="Times New Roman" w:cs="Times New Roman"/>
          <w:color w:val="1C1C1C"/>
          <w:sz w:val="28"/>
          <w:szCs w:val="28"/>
          <w:shd w:val="clear" w:color="auto" w:fill="FFFFFF"/>
        </w:rPr>
        <w:t>а</w:t>
      </w:r>
      <w:r w:rsidR="0079575B" w:rsidRPr="0079575B">
        <w:rPr>
          <w:rFonts w:ascii="Times New Roman" w:hAnsi="Times New Roman" w:cs="Times New Roman"/>
          <w:color w:val="1C1C1C"/>
          <w:sz w:val="28"/>
          <w:szCs w:val="28"/>
          <w:shd w:val="clear" w:color="auto" w:fill="FFFFFF"/>
        </w:rPr>
        <w:t>, в основном это установка детских и спортивных площадок, асфальтирование дворовых проездов, планировка территории с озеленением, монтаж системы видеонаблюдения «Безопасный двор», благоустройство контейнерных площадок.</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 целях улучшения экологического состояния территории города и в рамках работ по поддержанию надлежащего уровня санитарного состояния территории города осуществляются работы: по вывозу крупногабарит</w:t>
      </w:r>
      <w:r w:rsidR="00D25B81">
        <w:rPr>
          <w:rFonts w:ascii="Times New Roman" w:hAnsi="Times New Roman" w:cs="Times New Roman"/>
          <w:sz w:val="28"/>
          <w:szCs w:val="28"/>
        </w:rPr>
        <w:t>ных</w:t>
      </w:r>
      <w:r w:rsidRPr="00917C27">
        <w:rPr>
          <w:rFonts w:ascii="Times New Roman" w:hAnsi="Times New Roman" w:cs="Times New Roman"/>
          <w:sz w:val="28"/>
          <w:szCs w:val="28"/>
        </w:rPr>
        <w:t xml:space="preserve"> </w:t>
      </w:r>
      <w:r w:rsidR="00D25B81">
        <w:rPr>
          <w:rFonts w:ascii="Times New Roman" w:hAnsi="Times New Roman" w:cs="Times New Roman"/>
          <w:sz w:val="28"/>
          <w:szCs w:val="28"/>
        </w:rPr>
        <w:t>отходов</w:t>
      </w:r>
      <w:r w:rsidRPr="00917C27">
        <w:rPr>
          <w:rFonts w:ascii="Times New Roman" w:hAnsi="Times New Roman" w:cs="Times New Roman"/>
          <w:sz w:val="28"/>
          <w:szCs w:val="28"/>
        </w:rPr>
        <w:t xml:space="preserve"> из бункеров, расположенных на территории города; по установке контейнерных площадок в местах скопления людей вдоль магистральных дорог и на территориях районов города; по санитарной уборке города на период массовых мероприятий (уборка мусора в зеленых зонах, сбор случайного мусора, вывоз мусора в полиэтиленовых пакетах, очистка урн и вывоз мусора).</w:t>
      </w:r>
    </w:p>
    <w:p w:rsidR="00917C27" w:rsidRPr="00C472C8" w:rsidRDefault="00917C27" w:rsidP="008C21D9">
      <w:pPr>
        <w:autoSpaceDE w:val="0"/>
        <w:autoSpaceDN w:val="0"/>
        <w:adjustRightInd w:val="0"/>
        <w:spacing w:after="0" w:line="240" w:lineRule="auto"/>
        <w:ind w:firstLine="708"/>
        <w:jc w:val="both"/>
        <w:rPr>
          <w:rFonts w:ascii="Times New Roman" w:hAnsi="Times New Roman" w:cs="Times New Roman"/>
          <w:sz w:val="28"/>
          <w:szCs w:val="28"/>
        </w:rPr>
      </w:pPr>
      <w:r w:rsidRPr="00917C27">
        <w:rPr>
          <w:rFonts w:ascii="Times New Roman" w:hAnsi="Times New Roman" w:cs="Times New Roman"/>
          <w:sz w:val="28"/>
          <w:szCs w:val="28"/>
        </w:rPr>
        <w:t xml:space="preserve">Санитарное состояние территорий общего пользования должно соответствовать требованиям </w:t>
      </w:r>
      <w:r w:rsidR="00782471" w:rsidRPr="00C472C8">
        <w:rPr>
          <w:rFonts w:ascii="Times New Roman" w:hAnsi="Times New Roman" w:cs="Times New Roman"/>
          <w:sz w:val="28"/>
          <w:szCs w:val="28"/>
        </w:rPr>
        <w:t>СанПиН 2.1.3684-21</w:t>
      </w:r>
      <w:r w:rsidRPr="00917C27">
        <w:rPr>
          <w:rFonts w:ascii="Times New Roman" w:hAnsi="Times New Roman" w:cs="Times New Roman"/>
          <w:sz w:val="28"/>
          <w:szCs w:val="28"/>
        </w:rPr>
        <w:t xml:space="preserve"> </w:t>
      </w:r>
      <w:r w:rsidR="00782471">
        <w:rPr>
          <w:rFonts w:ascii="Times New Roman" w:hAnsi="Times New Roman" w:cs="Times New Roman"/>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0C0F00">
        <w:rPr>
          <w:rFonts w:ascii="Times New Roman" w:hAnsi="Times New Roman" w:cs="Times New Roman"/>
          <w:sz w:val="28"/>
          <w:szCs w:val="28"/>
        </w:rPr>
        <w:t>,</w:t>
      </w:r>
      <w:r w:rsidR="00782471" w:rsidRPr="00917C27">
        <w:rPr>
          <w:rFonts w:ascii="Times New Roman" w:hAnsi="Times New Roman" w:cs="Times New Roman"/>
          <w:sz w:val="28"/>
          <w:szCs w:val="28"/>
        </w:rPr>
        <w:t xml:space="preserve"> </w:t>
      </w:r>
      <w:r w:rsidRPr="00917C27">
        <w:rPr>
          <w:rFonts w:ascii="Times New Roman" w:hAnsi="Times New Roman" w:cs="Times New Roman"/>
          <w:sz w:val="28"/>
          <w:szCs w:val="28"/>
        </w:rPr>
        <w:t>утв</w:t>
      </w:r>
      <w:r w:rsidR="000C0F00">
        <w:rPr>
          <w:rFonts w:ascii="Times New Roman" w:hAnsi="Times New Roman" w:cs="Times New Roman"/>
          <w:sz w:val="28"/>
          <w:szCs w:val="28"/>
        </w:rPr>
        <w:t>ержденные</w:t>
      </w:r>
      <w:r w:rsidRPr="00917C27">
        <w:rPr>
          <w:rFonts w:ascii="Times New Roman" w:hAnsi="Times New Roman" w:cs="Times New Roman"/>
          <w:sz w:val="28"/>
          <w:szCs w:val="28"/>
        </w:rPr>
        <w:t xml:space="preserve"> </w:t>
      </w:r>
      <w:r w:rsidR="00D9160D">
        <w:rPr>
          <w:rFonts w:ascii="Times New Roman" w:hAnsi="Times New Roman" w:cs="Times New Roman"/>
          <w:sz w:val="28"/>
          <w:szCs w:val="28"/>
        </w:rPr>
        <w:t>п</w:t>
      </w:r>
      <w:r w:rsidR="00782471">
        <w:rPr>
          <w:rFonts w:ascii="Times New Roman" w:hAnsi="Times New Roman" w:cs="Times New Roman"/>
          <w:sz w:val="28"/>
          <w:szCs w:val="28"/>
        </w:rPr>
        <w:t>остановлением Главн</w:t>
      </w:r>
      <w:r w:rsidR="000C0F00">
        <w:rPr>
          <w:rFonts w:ascii="Times New Roman" w:hAnsi="Times New Roman" w:cs="Times New Roman"/>
          <w:sz w:val="28"/>
          <w:szCs w:val="28"/>
        </w:rPr>
        <w:t>ого</w:t>
      </w:r>
      <w:r w:rsidR="00782471">
        <w:rPr>
          <w:rFonts w:ascii="Times New Roman" w:hAnsi="Times New Roman" w:cs="Times New Roman"/>
          <w:sz w:val="28"/>
          <w:szCs w:val="28"/>
        </w:rPr>
        <w:t xml:space="preserve"> государственн</w:t>
      </w:r>
      <w:r w:rsidR="000C0F00">
        <w:rPr>
          <w:rFonts w:ascii="Times New Roman" w:hAnsi="Times New Roman" w:cs="Times New Roman"/>
          <w:sz w:val="28"/>
          <w:szCs w:val="28"/>
        </w:rPr>
        <w:t>ого</w:t>
      </w:r>
      <w:r w:rsidR="00782471">
        <w:rPr>
          <w:rFonts w:ascii="Times New Roman" w:hAnsi="Times New Roman" w:cs="Times New Roman"/>
          <w:sz w:val="28"/>
          <w:szCs w:val="28"/>
        </w:rPr>
        <w:t xml:space="preserve"> санитарн</w:t>
      </w:r>
      <w:r w:rsidR="000C0F00">
        <w:rPr>
          <w:rFonts w:ascii="Times New Roman" w:hAnsi="Times New Roman" w:cs="Times New Roman"/>
          <w:sz w:val="28"/>
          <w:szCs w:val="28"/>
        </w:rPr>
        <w:t xml:space="preserve">ого </w:t>
      </w:r>
      <w:r w:rsidR="00782471">
        <w:rPr>
          <w:rFonts w:ascii="Times New Roman" w:hAnsi="Times New Roman" w:cs="Times New Roman"/>
          <w:sz w:val="28"/>
          <w:szCs w:val="28"/>
        </w:rPr>
        <w:t>врач</w:t>
      </w:r>
      <w:r w:rsidR="000C0F00">
        <w:rPr>
          <w:rFonts w:ascii="Times New Roman" w:hAnsi="Times New Roman" w:cs="Times New Roman"/>
          <w:sz w:val="28"/>
          <w:szCs w:val="28"/>
        </w:rPr>
        <w:t>а</w:t>
      </w:r>
      <w:r w:rsidR="00782471">
        <w:rPr>
          <w:rFonts w:ascii="Times New Roman" w:hAnsi="Times New Roman" w:cs="Times New Roman"/>
          <w:sz w:val="28"/>
          <w:szCs w:val="28"/>
        </w:rPr>
        <w:t xml:space="preserve"> </w:t>
      </w:r>
      <w:r w:rsidR="000C0F00">
        <w:rPr>
          <w:rFonts w:ascii="Times New Roman" w:hAnsi="Times New Roman" w:cs="Times New Roman"/>
          <w:sz w:val="28"/>
          <w:szCs w:val="28"/>
        </w:rPr>
        <w:t>Российской Федерации</w:t>
      </w:r>
      <w:r w:rsidR="00782471">
        <w:rPr>
          <w:rFonts w:ascii="Times New Roman" w:hAnsi="Times New Roman" w:cs="Times New Roman"/>
          <w:sz w:val="28"/>
          <w:szCs w:val="28"/>
        </w:rPr>
        <w:t xml:space="preserve"> </w:t>
      </w:r>
      <w:r w:rsidR="00782471" w:rsidRPr="00C472C8">
        <w:rPr>
          <w:rFonts w:ascii="Times New Roman" w:hAnsi="Times New Roman" w:cs="Times New Roman"/>
          <w:sz w:val="28"/>
          <w:szCs w:val="28"/>
        </w:rPr>
        <w:t>от 28.01.2021 № 3</w:t>
      </w:r>
      <w:r w:rsidRPr="00C472C8">
        <w:rPr>
          <w:rFonts w:ascii="Times New Roman" w:hAnsi="Times New Roman" w:cs="Times New Roman"/>
          <w:sz w:val="28"/>
          <w:szCs w:val="28"/>
        </w:rPr>
        <w:t>. Требования к содержанию городской территории и внешнему облику города также определены Правилами</w:t>
      </w:r>
      <w:r w:rsidR="00926D5C" w:rsidRPr="00C472C8">
        <w:rPr>
          <w:rFonts w:ascii="Times New Roman" w:hAnsi="Times New Roman" w:cs="Times New Roman"/>
          <w:sz w:val="28"/>
          <w:szCs w:val="28"/>
        </w:rPr>
        <w:t xml:space="preserve"> благоустройства </w:t>
      </w:r>
      <w:r w:rsidR="00D25B81">
        <w:rPr>
          <w:rFonts w:ascii="Times New Roman" w:hAnsi="Times New Roman" w:cs="Times New Roman"/>
          <w:sz w:val="28"/>
          <w:szCs w:val="28"/>
        </w:rPr>
        <w:t xml:space="preserve">территории </w:t>
      </w:r>
      <w:r w:rsidR="00926D5C" w:rsidRPr="00C472C8">
        <w:rPr>
          <w:rFonts w:ascii="Times New Roman" w:hAnsi="Times New Roman" w:cs="Times New Roman"/>
          <w:sz w:val="28"/>
          <w:szCs w:val="28"/>
        </w:rPr>
        <w:t>города Твери, утвержденными решением Тверской городской Думы от 16.10.2014 № 368</w:t>
      </w:r>
      <w:r w:rsidR="008C21D9" w:rsidRPr="00C472C8">
        <w:rPr>
          <w:rFonts w:ascii="Times New Roman" w:hAnsi="Times New Roman" w:cs="Times New Roman"/>
          <w:sz w:val="28"/>
          <w:szCs w:val="28"/>
        </w:rPr>
        <w:t>.</w:t>
      </w:r>
    </w:p>
    <w:p w:rsidR="00917C27" w:rsidRPr="00C472C8" w:rsidRDefault="00917C27" w:rsidP="00894F96">
      <w:pPr>
        <w:pStyle w:val="ConsPlusNormal"/>
        <w:ind w:firstLine="709"/>
        <w:jc w:val="both"/>
        <w:rPr>
          <w:rFonts w:ascii="Times New Roman" w:hAnsi="Times New Roman" w:cs="Times New Roman"/>
          <w:sz w:val="28"/>
          <w:szCs w:val="28"/>
        </w:rPr>
      </w:pPr>
      <w:r w:rsidRPr="00C472C8">
        <w:rPr>
          <w:rFonts w:ascii="Times New Roman" w:hAnsi="Times New Roman" w:cs="Times New Roman"/>
          <w:sz w:val="28"/>
          <w:szCs w:val="28"/>
        </w:rPr>
        <w:t>В настоящее время наиболее остро стоит вопрос ликвидации несанкционированных навалов мусора на территории города.</w:t>
      </w:r>
    </w:p>
    <w:p w:rsidR="00917C27" w:rsidRPr="00C472C8" w:rsidRDefault="00917C27" w:rsidP="00894F96">
      <w:pPr>
        <w:pStyle w:val="ConsPlusNormal"/>
        <w:ind w:firstLine="709"/>
        <w:jc w:val="both"/>
        <w:rPr>
          <w:rFonts w:ascii="Times New Roman" w:hAnsi="Times New Roman" w:cs="Times New Roman"/>
          <w:sz w:val="28"/>
          <w:szCs w:val="28"/>
        </w:rPr>
      </w:pPr>
      <w:r w:rsidRPr="00C472C8">
        <w:rPr>
          <w:rFonts w:ascii="Times New Roman" w:hAnsi="Times New Roman" w:cs="Times New Roman"/>
          <w:sz w:val="28"/>
          <w:szCs w:val="28"/>
        </w:rPr>
        <w:t>С ростом города, увеличением городского населения, развитием его промышленности становится все более сложной проблема охраны окружающей среды, создания нормальных условий для жизни и деятельности человека. Происходит наиболее интенсивное накопление твердых бытовых отходов (ТБО) и крупногабаритн</w:t>
      </w:r>
      <w:r w:rsidR="00D25B81">
        <w:rPr>
          <w:rFonts w:ascii="Times New Roman" w:hAnsi="Times New Roman" w:cs="Times New Roman"/>
          <w:sz w:val="28"/>
          <w:szCs w:val="28"/>
        </w:rPr>
        <w:t>ых</w:t>
      </w:r>
      <w:r w:rsidRPr="00C472C8">
        <w:rPr>
          <w:rFonts w:ascii="Times New Roman" w:hAnsi="Times New Roman" w:cs="Times New Roman"/>
          <w:sz w:val="28"/>
          <w:szCs w:val="28"/>
        </w:rPr>
        <w:t xml:space="preserve"> </w:t>
      </w:r>
      <w:r w:rsidR="00D25B81">
        <w:rPr>
          <w:rFonts w:ascii="Times New Roman" w:hAnsi="Times New Roman" w:cs="Times New Roman"/>
          <w:sz w:val="28"/>
          <w:szCs w:val="28"/>
        </w:rPr>
        <w:t>отходов</w:t>
      </w:r>
      <w:r w:rsidRPr="00C472C8">
        <w:rPr>
          <w:rFonts w:ascii="Times New Roman" w:hAnsi="Times New Roman" w:cs="Times New Roman"/>
          <w:sz w:val="28"/>
          <w:szCs w:val="28"/>
        </w:rPr>
        <w:t xml:space="preserve"> (КГ</w:t>
      </w:r>
      <w:r w:rsidR="00D25B81">
        <w:rPr>
          <w:rFonts w:ascii="Times New Roman" w:hAnsi="Times New Roman" w:cs="Times New Roman"/>
          <w:sz w:val="28"/>
          <w:szCs w:val="28"/>
        </w:rPr>
        <w:t>О</w:t>
      </w:r>
      <w:r w:rsidRPr="00C472C8">
        <w:rPr>
          <w:rFonts w:ascii="Times New Roman" w:hAnsi="Times New Roman" w:cs="Times New Roman"/>
          <w:sz w:val="28"/>
          <w:szCs w:val="28"/>
        </w:rPr>
        <w:t>), которое при неправильном и несвоевременном удалении и обезвреживании может серьезно загрязнять окружающую природную среду.</w:t>
      </w:r>
    </w:p>
    <w:p w:rsidR="00917C27" w:rsidRPr="00C472C8" w:rsidRDefault="00917C27" w:rsidP="00894F96">
      <w:pPr>
        <w:pStyle w:val="ConsPlusNormal"/>
        <w:ind w:firstLine="709"/>
        <w:jc w:val="both"/>
        <w:rPr>
          <w:rFonts w:ascii="Times New Roman" w:hAnsi="Times New Roman" w:cs="Times New Roman"/>
          <w:sz w:val="28"/>
          <w:szCs w:val="28"/>
        </w:rPr>
      </w:pPr>
      <w:r w:rsidRPr="00C472C8">
        <w:rPr>
          <w:rFonts w:ascii="Times New Roman" w:hAnsi="Times New Roman" w:cs="Times New Roman"/>
          <w:sz w:val="28"/>
          <w:szCs w:val="28"/>
        </w:rPr>
        <w:t>В целях проведения комплекса противоаварийных мероприятий, подготовки к рекультивации санкционированной свалки города Твери будет продолжаться работа по приобретению и поставке грунта для пересыпки рабочих карт.</w:t>
      </w:r>
    </w:p>
    <w:p w:rsidR="00917C27" w:rsidRPr="00C472C8" w:rsidRDefault="00917C27" w:rsidP="00894F96">
      <w:pPr>
        <w:pStyle w:val="ConsPlusNormal"/>
        <w:ind w:firstLine="709"/>
        <w:jc w:val="both"/>
        <w:rPr>
          <w:rFonts w:ascii="Times New Roman" w:hAnsi="Times New Roman" w:cs="Times New Roman"/>
          <w:sz w:val="28"/>
          <w:szCs w:val="28"/>
        </w:rPr>
      </w:pPr>
      <w:r w:rsidRPr="00C472C8">
        <w:rPr>
          <w:rFonts w:ascii="Times New Roman" w:hAnsi="Times New Roman" w:cs="Times New Roman"/>
          <w:sz w:val="28"/>
          <w:szCs w:val="28"/>
        </w:rPr>
        <w:t>К муниципальному образованию городу Твери относятся 6 муниципальных кладбищ (</w:t>
      </w:r>
      <w:proofErr w:type="spellStart"/>
      <w:r w:rsidRPr="00C472C8">
        <w:rPr>
          <w:rFonts w:ascii="Times New Roman" w:hAnsi="Times New Roman" w:cs="Times New Roman"/>
          <w:sz w:val="28"/>
          <w:szCs w:val="28"/>
        </w:rPr>
        <w:t>Дмитрово</w:t>
      </w:r>
      <w:proofErr w:type="spellEnd"/>
      <w:r w:rsidRPr="00C472C8">
        <w:rPr>
          <w:rFonts w:ascii="Times New Roman" w:hAnsi="Times New Roman" w:cs="Times New Roman"/>
          <w:sz w:val="28"/>
          <w:szCs w:val="28"/>
        </w:rPr>
        <w:t xml:space="preserve">-Черкассы, Лебедево, </w:t>
      </w:r>
      <w:proofErr w:type="spellStart"/>
      <w:r w:rsidRPr="00C472C8">
        <w:rPr>
          <w:rFonts w:ascii="Times New Roman" w:hAnsi="Times New Roman" w:cs="Times New Roman"/>
          <w:sz w:val="28"/>
          <w:szCs w:val="28"/>
        </w:rPr>
        <w:t>Николо</w:t>
      </w:r>
      <w:proofErr w:type="spellEnd"/>
      <w:r w:rsidRPr="00C472C8">
        <w:rPr>
          <w:rFonts w:ascii="Times New Roman" w:hAnsi="Times New Roman" w:cs="Times New Roman"/>
          <w:sz w:val="28"/>
          <w:szCs w:val="28"/>
        </w:rPr>
        <w:t xml:space="preserve">-Малица, Заволжское, Б. Перемерки, Первомайское) общей площадью </w:t>
      </w:r>
      <w:r w:rsidR="00894F96" w:rsidRPr="00C472C8">
        <w:rPr>
          <w:rFonts w:ascii="Times New Roman" w:hAnsi="Times New Roman" w:cs="Times New Roman"/>
          <w:sz w:val="28"/>
          <w:szCs w:val="28"/>
        </w:rPr>
        <w:t>2 224 тысяч кв.м</w:t>
      </w:r>
      <w:r w:rsidRPr="00C472C8">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C472C8">
        <w:rPr>
          <w:rFonts w:ascii="Times New Roman" w:hAnsi="Times New Roman" w:cs="Times New Roman"/>
          <w:sz w:val="28"/>
          <w:szCs w:val="28"/>
        </w:rPr>
        <w:t>Реализация мероприятий по организации и содержанию мест захоронений</w:t>
      </w:r>
      <w:r w:rsidRPr="00917C27">
        <w:rPr>
          <w:rFonts w:ascii="Times New Roman" w:hAnsi="Times New Roman" w:cs="Times New Roman"/>
          <w:sz w:val="28"/>
          <w:szCs w:val="28"/>
        </w:rPr>
        <w:t xml:space="preserve"> направлена на повышение качества услуг, предоставляемых населению, улучшение санитарно-эпидемиологического состояния территорий кладбищ, повышение комфортности посетителей мест погребений, в том числе в дни массового посещения.</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Таким образом, комплексный механизм реализации мероприятий по благоустройству территорий муниципальных образований, отвечающий современным требованиям к созданию комфортной среды проживания граждан и предполагающий масштабное вовлечение граждан, позволит создать целостные проекты, предусматривающие высокий уровень архитектурного исполнения, функциональность и доступность территории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На основании изложенного, учитывая положения федерального </w:t>
      </w:r>
      <w:r w:rsidRPr="002E3511">
        <w:rPr>
          <w:rFonts w:ascii="Times New Roman" w:hAnsi="Times New Roman" w:cs="Times New Roman"/>
          <w:sz w:val="28"/>
          <w:szCs w:val="28"/>
        </w:rPr>
        <w:t>проекта</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Формирование комфортной городской среды</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 разработана муниципальная программа города Твери </w:t>
      </w:r>
      <w:r w:rsidR="00185352">
        <w:rPr>
          <w:rFonts w:ascii="Times New Roman" w:hAnsi="Times New Roman" w:cs="Times New Roman"/>
          <w:sz w:val="28"/>
          <w:szCs w:val="28"/>
        </w:rPr>
        <w:t>«</w:t>
      </w:r>
      <w:r w:rsidRPr="00917C27">
        <w:rPr>
          <w:rFonts w:ascii="Times New Roman" w:hAnsi="Times New Roman" w:cs="Times New Roman"/>
          <w:sz w:val="28"/>
          <w:szCs w:val="28"/>
        </w:rPr>
        <w:t>Формирование современной городской среды</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 на 20</w:t>
      </w:r>
      <w:r w:rsidR="006C43C2">
        <w:rPr>
          <w:rFonts w:ascii="Times New Roman" w:hAnsi="Times New Roman" w:cs="Times New Roman"/>
          <w:sz w:val="28"/>
          <w:szCs w:val="28"/>
        </w:rPr>
        <w:t>25</w:t>
      </w:r>
      <w:r w:rsidRPr="00917C27">
        <w:rPr>
          <w:rFonts w:ascii="Times New Roman" w:hAnsi="Times New Roman" w:cs="Times New Roman"/>
          <w:sz w:val="28"/>
          <w:szCs w:val="28"/>
        </w:rPr>
        <w:t xml:space="preserve"> - 20</w:t>
      </w:r>
      <w:r w:rsidR="006C43C2">
        <w:rPr>
          <w:rFonts w:ascii="Times New Roman" w:hAnsi="Times New Roman" w:cs="Times New Roman"/>
          <w:sz w:val="28"/>
          <w:szCs w:val="28"/>
        </w:rPr>
        <w:t>30</w:t>
      </w:r>
      <w:r w:rsidRPr="00917C27">
        <w:rPr>
          <w:rFonts w:ascii="Times New Roman" w:hAnsi="Times New Roman" w:cs="Times New Roman"/>
          <w:sz w:val="28"/>
          <w:szCs w:val="28"/>
        </w:rPr>
        <w:t xml:space="preserve"> годы.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2"/>
        <w:rPr>
          <w:rFonts w:ascii="Times New Roman" w:hAnsi="Times New Roman" w:cs="Times New Roman"/>
          <w:sz w:val="28"/>
          <w:szCs w:val="28"/>
        </w:rPr>
      </w:pPr>
      <w:r w:rsidRPr="00917C27">
        <w:rPr>
          <w:rFonts w:ascii="Times New Roman" w:hAnsi="Times New Roman" w:cs="Times New Roman"/>
          <w:sz w:val="28"/>
          <w:szCs w:val="28"/>
        </w:rPr>
        <w:t>Приоритеты муниципальной политики в сфере реализации</w:t>
      </w:r>
    </w:p>
    <w:p w:rsidR="00917C27" w:rsidRPr="00917C27" w:rsidRDefault="00917C27" w:rsidP="00894F96">
      <w:pPr>
        <w:pStyle w:val="ConsPlusTitle"/>
        <w:ind w:firstLine="709"/>
        <w:jc w:val="center"/>
        <w:rPr>
          <w:rFonts w:ascii="Times New Roman" w:hAnsi="Times New Roman" w:cs="Times New Roman"/>
          <w:sz w:val="28"/>
          <w:szCs w:val="28"/>
        </w:rPr>
      </w:pPr>
      <w:r w:rsidRPr="00917C27">
        <w:rPr>
          <w:rFonts w:ascii="Times New Roman" w:hAnsi="Times New Roman" w:cs="Times New Roman"/>
          <w:sz w:val="28"/>
          <w:szCs w:val="28"/>
        </w:rPr>
        <w:t>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При определении приоритетов политики Администрации города Твери в сфере благоустройства были учтены:</w:t>
      </w:r>
    </w:p>
    <w:p w:rsidR="00FE50E2" w:rsidRPr="00FE50E2" w:rsidRDefault="00AA14F2" w:rsidP="00894F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FE50E2" w:rsidRPr="00FE50E2">
        <w:rPr>
          <w:rFonts w:ascii="Times New Roman" w:hAnsi="Times New Roman" w:cs="Times New Roman"/>
          <w:sz w:val="28"/>
          <w:szCs w:val="28"/>
          <w:shd w:val="clear" w:color="auto" w:fill="FFFFFF"/>
        </w:rPr>
        <w:t xml:space="preserve">Указ Президента Российской Федерации от 21.07.2020 </w:t>
      </w:r>
      <w:r>
        <w:rPr>
          <w:rFonts w:ascii="Times New Roman" w:hAnsi="Times New Roman" w:cs="Times New Roman"/>
          <w:sz w:val="28"/>
          <w:szCs w:val="28"/>
          <w:shd w:val="clear" w:color="auto" w:fill="FFFFFF"/>
        </w:rPr>
        <w:t>№</w:t>
      </w:r>
      <w:r w:rsidR="00FE50E2" w:rsidRPr="00FE50E2">
        <w:rPr>
          <w:rFonts w:ascii="Times New Roman" w:hAnsi="Times New Roman" w:cs="Times New Roman"/>
          <w:sz w:val="28"/>
          <w:szCs w:val="28"/>
          <w:shd w:val="clear" w:color="auto" w:fill="FFFFFF"/>
        </w:rPr>
        <w:t xml:space="preserve"> 474 </w:t>
      </w:r>
      <w:r>
        <w:rPr>
          <w:rFonts w:ascii="Times New Roman" w:hAnsi="Times New Roman" w:cs="Times New Roman"/>
          <w:sz w:val="28"/>
          <w:szCs w:val="28"/>
          <w:shd w:val="clear" w:color="auto" w:fill="FFFFFF"/>
        </w:rPr>
        <w:t>«</w:t>
      </w:r>
      <w:r w:rsidR="00FE50E2" w:rsidRPr="00FE50E2">
        <w:rPr>
          <w:rFonts w:ascii="Times New Roman" w:hAnsi="Times New Roman" w:cs="Times New Roman"/>
          <w:sz w:val="28"/>
          <w:szCs w:val="28"/>
          <w:shd w:val="clear" w:color="auto" w:fill="FFFFFF"/>
        </w:rPr>
        <w:t>О национальных целях развития Российской Федерации на период до 2030 года</w:t>
      </w:r>
      <w:r>
        <w:rPr>
          <w:rFonts w:ascii="Times New Roman" w:hAnsi="Times New Roman" w:cs="Times New Roman"/>
          <w:sz w:val="28"/>
          <w:szCs w:val="28"/>
          <w:shd w:val="clear" w:color="auto" w:fill="FFFFFF"/>
        </w:rPr>
        <w:t>»;</w:t>
      </w:r>
    </w:p>
    <w:p w:rsidR="00917C27" w:rsidRPr="00AA14F2" w:rsidRDefault="00917C27" w:rsidP="00894F96">
      <w:pPr>
        <w:pStyle w:val="ConsPlusNormal"/>
        <w:ind w:firstLine="709"/>
        <w:jc w:val="both"/>
        <w:rPr>
          <w:rFonts w:ascii="Times New Roman" w:hAnsi="Times New Roman" w:cs="Times New Roman"/>
          <w:sz w:val="28"/>
          <w:szCs w:val="28"/>
        </w:rPr>
      </w:pPr>
      <w:r w:rsidRPr="00AA14F2">
        <w:rPr>
          <w:rFonts w:ascii="Times New Roman" w:hAnsi="Times New Roman" w:cs="Times New Roman"/>
          <w:sz w:val="28"/>
          <w:szCs w:val="28"/>
        </w:rPr>
        <w:t xml:space="preserve">- основные направления государственной политики, заявленные в </w:t>
      </w:r>
      <w:r w:rsidRPr="006C43C2">
        <w:rPr>
          <w:rFonts w:ascii="Times New Roman" w:hAnsi="Times New Roman" w:cs="Times New Roman"/>
          <w:sz w:val="28"/>
          <w:szCs w:val="28"/>
        </w:rPr>
        <w:t xml:space="preserve">Послании </w:t>
      </w:r>
      <w:r w:rsidRPr="00AA14F2">
        <w:rPr>
          <w:rFonts w:ascii="Times New Roman" w:hAnsi="Times New Roman" w:cs="Times New Roman"/>
          <w:sz w:val="28"/>
          <w:szCs w:val="28"/>
        </w:rPr>
        <w:t xml:space="preserve">Президента Российской Федерации В.В. Путина Федеральному Собранию от </w:t>
      </w:r>
      <w:r w:rsidR="00AA14F2" w:rsidRPr="00AA14F2">
        <w:rPr>
          <w:rFonts w:ascii="Times New Roman" w:hAnsi="Times New Roman" w:cs="Times New Roman"/>
          <w:sz w:val="28"/>
          <w:szCs w:val="28"/>
        </w:rPr>
        <w:t>21.04.2021</w:t>
      </w:r>
      <w:r w:rsidRPr="00AA14F2">
        <w:rPr>
          <w:rFonts w:ascii="Times New Roman" w:hAnsi="Times New Roman" w:cs="Times New Roman"/>
          <w:sz w:val="28"/>
          <w:szCs w:val="28"/>
        </w:rPr>
        <w:t>;</w:t>
      </w:r>
    </w:p>
    <w:p w:rsidR="00917C27" w:rsidRPr="006C43C2" w:rsidRDefault="00917C27" w:rsidP="00894F96">
      <w:pPr>
        <w:pStyle w:val="ConsPlusNormal"/>
        <w:ind w:firstLine="709"/>
        <w:jc w:val="both"/>
        <w:rPr>
          <w:rFonts w:ascii="Times New Roman" w:hAnsi="Times New Roman" w:cs="Times New Roman"/>
          <w:sz w:val="28"/>
          <w:szCs w:val="28"/>
        </w:rPr>
      </w:pPr>
      <w:r w:rsidRPr="006C43C2">
        <w:rPr>
          <w:rFonts w:ascii="Times New Roman" w:hAnsi="Times New Roman" w:cs="Times New Roman"/>
          <w:sz w:val="28"/>
          <w:szCs w:val="28"/>
        </w:rPr>
        <w:t xml:space="preserve">- положения федерального </w:t>
      </w:r>
      <w:hyperlink r:id="rId8" w:history="1">
        <w:r w:rsidRPr="006C43C2">
          <w:rPr>
            <w:rFonts w:ascii="Times New Roman" w:hAnsi="Times New Roman" w:cs="Times New Roman"/>
            <w:sz w:val="28"/>
            <w:szCs w:val="28"/>
          </w:rPr>
          <w:t>проекта</w:t>
        </w:r>
      </w:hyperlink>
      <w:r w:rsidRPr="006C43C2">
        <w:rPr>
          <w:rFonts w:ascii="Times New Roman" w:hAnsi="Times New Roman" w:cs="Times New Roman"/>
          <w:sz w:val="28"/>
          <w:szCs w:val="28"/>
        </w:rPr>
        <w:t xml:space="preserve"> </w:t>
      </w:r>
      <w:r w:rsidR="00185352" w:rsidRPr="006C43C2">
        <w:rPr>
          <w:rFonts w:ascii="Times New Roman" w:hAnsi="Times New Roman" w:cs="Times New Roman"/>
          <w:sz w:val="28"/>
          <w:szCs w:val="28"/>
        </w:rPr>
        <w:t>«</w:t>
      </w:r>
      <w:r w:rsidRPr="006C43C2">
        <w:rPr>
          <w:rFonts w:ascii="Times New Roman" w:hAnsi="Times New Roman" w:cs="Times New Roman"/>
          <w:sz w:val="28"/>
          <w:szCs w:val="28"/>
        </w:rPr>
        <w:t>Формирование комфортной городской среды</w:t>
      </w:r>
      <w:r w:rsidR="00185352" w:rsidRPr="006C43C2">
        <w:rPr>
          <w:rFonts w:ascii="Times New Roman" w:hAnsi="Times New Roman" w:cs="Times New Roman"/>
          <w:sz w:val="28"/>
          <w:szCs w:val="28"/>
        </w:rPr>
        <w:t>»</w:t>
      </w:r>
      <w:r w:rsidRPr="006C43C2">
        <w:rPr>
          <w:rFonts w:ascii="Times New Roman" w:hAnsi="Times New Roman" w:cs="Times New Roman"/>
          <w:sz w:val="28"/>
          <w:szCs w:val="28"/>
        </w:rPr>
        <w:t>;</w:t>
      </w:r>
    </w:p>
    <w:p w:rsidR="00917C27" w:rsidRPr="006C43C2" w:rsidRDefault="00917C27" w:rsidP="00894F96">
      <w:pPr>
        <w:pStyle w:val="ConsPlusNormal"/>
        <w:ind w:firstLine="709"/>
        <w:jc w:val="both"/>
        <w:rPr>
          <w:rFonts w:ascii="Times New Roman" w:hAnsi="Times New Roman" w:cs="Times New Roman"/>
          <w:sz w:val="28"/>
          <w:szCs w:val="28"/>
        </w:rPr>
      </w:pPr>
      <w:r w:rsidRPr="006C43C2">
        <w:rPr>
          <w:rFonts w:ascii="Times New Roman" w:hAnsi="Times New Roman" w:cs="Times New Roman"/>
          <w:sz w:val="28"/>
          <w:szCs w:val="28"/>
        </w:rPr>
        <w:t xml:space="preserve">- направления региональной политики в сфере благоустройства в рамках реализации на территории Тверской области федерального </w:t>
      </w:r>
      <w:hyperlink r:id="rId9" w:history="1">
        <w:r w:rsidRPr="006C43C2">
          <w:rPr>
            <w:rFonts w:ascii="Times New Roman" w:hAnsi="Times New Roman" w:cs="Times New Roman"/>
            <w:sz w:val="28"/>
            <w:szCs w:val="28"/>
          </w:rPr>
          <w:t>проекта</w:t>
        </w:r>
      </w:hyperlink>
      <w:r w:rsidRPr="006C43C2">
        <w:rPr>
          <w:rFonts w:ascii="Times New Roman" w:hAnsi="Times New Roman" w:cs="Times New Roman"/>
          <w:sz w:val="28"/>
          <w:szCs w:val="28"/>
        </w:rPr>
        <w:t xml:space="preserve"> </w:t>
      </w:r>
      <w:r w:rsidR="00185352" w:rsidRPr="006C43C2">
        <w:rPr>
          <w:rFonts w:ascii="Times New Roman" w:hAnsi="Times New Roman" w:cs="Times New Roman"/>
          <w:sz w:val="28"/>
          <w:szCs w:val="28"/>
        </w:rPr>
        <w:t>«</w:t>
      </w:r>
      <w:r w:rsidRPr="006C43C2">
        <w:rPr>
          <w:rFonts w:ascii="Times New Roman" w:hAnsi="Times New Roman" w:cs="Times New Roman"/>
          <w:sz w:val="28"/>
          <w:szCs w:val="28"/>
        </w:rPr>
        <w:t>Формирование комфортной городской среды</w:t>
      </w:r>
      <w:r w:rsidR="00185352" w:rsidRPr="006C43C2">
        <w:rPr>
          <w:rFonts w:ascii="Times New Roman" w:hAnsi="Times New Roman" w:cs="Times New Roman"/>
          <w:sz w:val="28"/>
          <w:szCs w:val="28"/>
        </w:rPr>
        <w:t>»</w:t>
      </w:r>
      <w:r w:rsidRPr="006C43C2">
        <w:rPr>
          <w:rFonts w:ascii="Times New Roman" w:hAnsi="Times New Roman" w:cs="Times New Roman"/>
          <w:sz w:val="28"/>
          <w:szCs w:val="28"/>
        </w:rPr>
        <w:t>;</w:t>
      </w:r>
    </w:p>
    <w:p w:rsidR="00917C27" w:rsidRPr="006C43C2" w:rsidRDefault="00917C27" w:rsidP="00894F96">
      <w:pPr>
        <w:pStyle w:val="ConsPlusNormal"/>
        <w:ind w:firstLine="709"/>
        <w:jc w:val="both"/>
        <w:rPr>
          <w:rFonts w:ascii="Times New Roman" w:hAnsi="Times New Roman" w:cs="Times New Roman"/>
          <w:sz w:val="28"/>
          <w:szCs w:val="28"/>
        </w:rPr>
      </w:pPr>
      <w:r w:rsidRPr="006C43C2">
        <w:rPr>
          <w:rFonts w:ascii="Times New Roman" w:hAnsi="Times New Roman" w:cs="Times New Roman"/>
          <w:sz w:val="28"/>
          <w:szCs w:val="28"/>
        </w:rPr>
        <w:t xml:space="preserve">- </w:t>
      </w:r>
      <w:hyperlink r:id="rId10" w:history="1">
        <w:r w:rsidRPr="006C43C2">
          <w:rPr>
            <w:rFonts w:ascii="Times New Roman" w:hAnsi="Times New Roman" w:cs="Times New Roman"/>
            <w:sz w:val="28"/>
            <w:szCs w:val="28"/>
          </w:rPr>
          <w:t>Стратегия</w:t>
        </w:r>
      </w:hyperlink>
      <w:r w:rsidRPr="006C43C2">
        <w:rPr>
          <w:rFonts w:ascii="Times New Roman" w:hAnsi="Times New Roman" w:cs="Times New Roman"/>
          <w:sz w:val="28"/>
          <w:szCs w:val="28"/>
        </w:rPr>
        <w:t xml:space="preserve"> социально-экономического развития города Твери до 2035 года (решение Тверской городской Думы от 19.12.2019 </w:t>
      </w:r>
      <w:r w:rsidR="006C43C2" w:rsidRPr="006C43C2">
        <w:rPr>
          <w:rFonts w:ascii="Times New Roman" w:hAnsi="Times New Roman" w:cs="Times New Roman"/>
          <w:sz w:val="28"/>
          <w:szCs w:val="28"/>
        </w:rPr>
        <w:t>№</w:t>
      </w:r>
      <w:r w:rsidRPr="006C43C2">
        <w:rPr>
          <w:rFonts w:ascii="Times New Roman" w:hAnsi="Times New Roman" w:cs="Times New Roman"/>
          <w:sz w:val="28"/>
          <w:szCs w:val="28"/>
        </w:rPr>
        <w:t xml:space="preserve"> 267).</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На основании изложенного Администрация города Твери в качестве приоритетного направления деятельности в сфере благоустройства на период </w:t>
      </w:r>
      <w:r w:rsidR="000C0F00">
        <w:rPr>
          <w:rFonts w:ascii="Times New Roman" w:hAnsi="Times New Roman" w:cs="Times New Roman"/>
          <w:sz w:val="28"/>
          <w:szCs w:val="28"/>
        </w:rPr>
        <w:t xml:space="preserve">    </w:t>
      </w:r>
      <w:r w:rsidRPr="00917C27">
        <w:rPr>
          <w:rFonts w:ascii="Times New Roman" w:hAnsi="Times New Roman" w:cs="Times New Roman"/>
          <w:sz w:val="28"/>
          <w:szCs w:val="28"/>
        </w:rPr>
        <w:t>20</w:t>
      </w:r>
      <w:r w:rsidR="00894F96">
        <w:rPr>
          <w:rFonts w:ascii="Times New Roman" w:hAnsi="Times New Roman" w:cs="Times New Roman"/>
          <w:sz w:val="28"/>
          <w:szCs w:val="28"/>
        </w:rPr>
        <w:t>25</w:t>
      </w:r>
      <w:r w:rsidRPr="00917C27">
        <w:rPr>
          <w:rFonts w:ascii="Times New Roman" w:hAnsi="Times New Roman" w:cs="Times New Roman"/>
          <w:sz w:val="28"/>
          <w:szCs w:val="28"/>
        </w:rPr>
        <w:t xml:space="preserve"> - 20</w:t>
      </w:r>
      <w:r w:rsidR="00894F96">
        <w:rPr>
          <w:rFonts w:ascii="Times New Roman" w:hAnsi="Times New Roman" w:cs="Times New Roman"/>
          <w:sz w:val="28"/>
          <w:szCs w:val="28"/>
        </w:rPr>
        <w:t>30</w:t>
      </w:r>
      <w:r w:rsidRPr="00917C27">
        <w:rPr>
          <w:rFonts w:ascii="Times New Roman" w:hAnsi="Times New Roman" w:cs="Times New Roman"/>
          <w:sz w:val="28"/>
          <w:szCs w:val="28"/>
        </w:rPr>
        <w:t xml:space="preserve"> годов определяет системное повышение качества и комфортности городской среды путем реализации первоочередных мероприятий по благоустройству, проектов комплексного благоустройства дворовых территорий </w:t>
      </w:r>
      <w:r w:rsidR="00A662D3" w:rsidRPr="000E0559">
        <w:rPr>
          <w:rFonts w:ascii="Times New Roman" w:hAnsi="Times New Roman" w:cs="Times New Roman"/>
          <w:sz w:val="28"/>
          <w:szCs w:val="28"/>
        </w:rPr>
        <w:t>многоквартирных жилых домов (далее - МКД)</w:t>
      </w:r>
      <w:r w:rsidRPr="000E0559">
        <w:rPr>
          <w:rFonts w:ascii="Times New Roman" w:hAnsi="Times New Roman" w:cs="Times New Roman"/>
          <w:sz w:val="28"/>
          <w:szCs w:val="28"/>
        </w:rPr>
        <w:t xml:space="preserve"> </w:t>
      </w:r>
      <w:r w:rsidRPr="00917C27">
        <w:rPr>
          <w:rFonts w:ascii="Times New Roman" w:hAnsi="Times New Roman" w:cs="Times New Roman"/>
          <w:sz w:val="28"/>
          <w:szCs w:val="28"/>
        </w:rPr>
        <w:t>и территорий общего пользования, подготовленных с учетом мнения населения.</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Основной целью реализации данного приоритетного направления является повышение комфортности и безопасности условий проживания и отдыха граждан.</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Нормативная стоимость работ по благоустройству определяется согласно территориальным сметным нормативам Тверской области, внесенным </w:t>
      </w:r>
      <w:r w:rsidR="000C0F00">
        <w:rPr>
          <w:rFonts w:ascii="Times New Roman" w:hAnsi="Times New Roman" w:cs="Times New Roman"/>
          <w:sz w:val="28"/>
          <w:szCs w:val="28"/>
        </w:rPr>
        <w:t>п</w:t>
      </w:r>
      <w:r w:rsidRPr="00917C27">
        <w:rPr>
          <w:rFonts w:ascii="Times New Roman" w:hAnsi="Times New Roman" w:cs="Times New Roman"/>
          <w:sz w:val="28"/>
          <w:szCs w:val="28"/>
        </w:rPr>
        <w:t xml:space="preserve">риказом Министерства строительства и жилищно-коммунального хозяйства Российской Федерации от 05.05.2015 </w:t>
      </w:r>
      <w:r w:rsidR="00CE374B">
        <w:rPr>
          <w:rFonts w:ascii="Times New Roman" w:hAnsi="Times New Roman" w:cs="Times New Roman"/>
          <w:sz w:val="28"/>
          <w:szCs w:val="28"/>
        </w:rPr>
        <w:t>№</w:t>
      </w:r>
      <w:r w:rsidRPr="00917C27">
        <w:rPr>
          <w:rFonts w:ascii="Times New Roman" w:hAnsi="Times New Roman" w:cs="Times New Roman"/>
          <w:sz w:val="28"/>
          <w:szCs w:val="28"/>
        </w:rPr>
        <w:t xml:space="preserve"> 337/</w:t>
      </w:r>
      <w:proofErr w:type="spellStart"/>
      <w:r w:rsidRPr="00917C27">
        <w:rPr>
          <w:rFonts w:ascii="Times New Roman" w:hAnsi="Times New Roman" w:cs="Times New Roman"/>
          <w:sz w:val="28"/>
          <w:szCs w:val="28"/>
        </w:rPr>
        <w:t>пр</w:t>
      </w:r>
      <w:proofErr w:type="spellEnd"/>
      <w:r w:rsidRPr="00917C27">
        <w:rPr>
          <w:rFonts w:ascii="Times New Roman" w:hAnsi="Times New Roman" w:cs="Times New Roman"/>
          <w:sz w:val="28"/>
          <w:szCs w:val="28"/>
        </w:rPr>
        <w:t xml:space="preserve"> в федеральный реестр сметных нормативов.</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Единичные расценки уточняются на основании </w:t>
      </w:r>
      <w:r w:rsidR="00185352">
        <w:rPr>
          <w:rFonts w:ascii="Times New Roman" w:hAnsi="Times New Roman" w:cs="Times New Roman"/>
          <w:sz w:val="28"/>
          <w:szCs w:val="28"/>
        </w:rPr>
        <w:t>«</w:t>
      </w:r>
      <w:r w:rsidRPr="00917C27">
        <w:rPr>
          <w:rFonts w:ascii="Times New Roman" w:hAnsi="Times New Roman" w:cs="Times New Roman"/>
          <w:sz w:val="28"/>
          <w:szCs w:val="28"/>
        </w:rPr>
        <w:t>Сборника средних сметных цен на материалы, изделия, конструкции и другие ресурсы, применяемые в строительстве в текущем уровне цен для Тверской области</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 издаваемого государственным бюджетным учреждением Тверской области </w:t>
      </w:r>
      <w:r w:rsidR="00185352">
        <w:rPr>
          <w:rFonts w:ascii="Times New Roman" w:hAnsi="Times New Roman" w:cs="Times New Roman"/>
          <w:sz w:val="28"/>
          <w:szCs w:val="28"/>
        </w:rPr>
        <w:t>«</w:t>
      </w:r>
      <w:r w:rsidRPr="00917C27">
        <w:rPr>
          <w:rFonts w:ascii="Times New Roman" w:hAnsi="Times New Roman" w:cs="Times New Roman"/>
          <w:sz w:val="28"/>
          <w:szCs w:val="28"/>
        </w:rPr>
        <w:t>Тверской региональный центр по ценообразованию в строительстве</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p>
    <w:p w:rsidR="000E0559" w:rsidRDefault="000E0559" w:rsidP="00894F96">
      <w:pPr>
        <w:pStyle w:val="ConsPlusTitle"/>
        <w:ind w:firstLine="709"/>
        <w:jc w:val="center"/>
        <w:outlineLvl w:val="2"/>
        <w:rPr>
          <w:rFonts w:ascii="Times New Roman" w:hAnsi="Times New Roman" w:cs="Times New Roman"/>
          <w:sz w:val="28"/>
          <w:szCs w:val="28"/>
        </w:rPr>
      </w:pPr>
    </w:p>
    <w:p w:rsidR="000E0559" w:rsidRDefault="000E0559" w:rsidP="00894F96">
      <w:pPr>
        <w:pStyle w:val="ConsPlusTitle"/>
        <w:ind w:firstLine="709"/>
        <w:jc w:val="center"/>
        <w:outlineLvl w:val="2"/>
        <w:rPr>
          <w:rFonts w:ascii="Times New Roman" w:hAnsi="Times New Roman" w:cs="Times New Roman"/>
          <w:sz w:val="28"/>
          <w:szCs w:val="28"/>
        </w:rPr>
      </w:pPr>
    </w:p>
    <w:p w:rsidR="00917C27" w:rsidRPr="00917C27" w:rsidRDefault="00917C27" w:rsidP="00894F96">
      <w:pPr>
        <w:pStyle w:val="ConsPlusTitle"/>
        <w:ind w:firstLine="709"/>
        <w:jc w:val="center"/>
        <w:outlineLvl w:val="2"/>
        <w:rPr>
          <w:rFonts w:ascii="Times New Roman" w:hAnsi="Times New Roman" w:cs="Times New Roman"/>
          <w:sz w:val="28"/>
          <w:szCs w:val="28"/>
        </w:rPr>
      </w:pPr>
      <w:r w:rsidRPr="00917C27">
        <w:rPr>
          <w:rFonts w:ascii="Times New Roman" w:hAnsi="Times New Roman" w:cs="Times New Roman"/>
          <w:sz w:val="28"/>
          <w:szCs w:val="28"/>
        </w:rPr>
        <w:t>Благоустройство территорий общего пользования</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Одним из приоритетных направлений развития города Твери является повышение уровня благоустройства территорий города, в том числе общественных пространств. Повышение благоустройства территорий общего пользования способствует созданию привлекательного образа города, повышению уровня комфортности и безопасности проживания граждан на его территории. Комплексный подход к реализации мероприятий, направленных на повышение уровня благоустройства городских территорий, способствует формированию комфортной и современной городской среды, росту благоустройства территорий общего пользования.</w:t>
      </w:r>
    </w:p>
    <w:p w:rsidR="00A329AE" w:rsidRPr="00A329AE" w:rsidRDefault="00FE50E2" w:rsidP="00A329AE">
      <w:pPr>
        <w:spacing w:after="0" w:line="240" w:lineRule="auto"/>
        <w:ind w:firstLine="709"/>
        <w:jc w:val="both"/>
        <w:rPr>
          <w:rFonts w:ascii="Times New Roman" w:hAnsi="Times New Roman" w:cs="Times New Roman"/>
          <w:sz w:val="28"/>
          <w:szCs w:val="28"/>
          <w:highlight w:val="yellow"/>
          <w:shd w:val="clear" w:color="auto" w:fill="FFFFFF"/>
        </w:rPr>
      </w:pPr>
      <w:r w:rsidRPr="00A329AE">
        <w:rPr>
          <w:rFonts w:ascii="Times New Roman" w:hAnsi="Times New Roman" w:cs="Times New Roman"/>
          <w:sz w:val="28"/>
          <w:szCs w:val="28"/>
          <w:shd w:val="clear" w:color="auto" w:fill="FFFFFF"/>
        </w:rPr>
        <w:t xml:space="preserve">С 2017 года началась реализация </w:t>
      </w:r>
      <w:r w:rsidR="00A329AE" w:rsidRPr="00A329AE">
        <w:rPr>
          <w:rFonts w:ascii="Times New Roman" w:hAnsi="Times New Roman" w:cs="Times New Roman"/>
          <w:sz w:val="28"/>
          <w:szCs w:val="28"/>
          <w:shd w:val="clear" w:color="auto" w:fill="FFFFFF"/>
        </w:rPr>
        <w:t>федерального</w:t>
      </w:r>
      <w:r w:rsidRPr="00A329AE">
        <w:rPr>
          <w:rFonts w:ascii="Times New Roman" w:hAnsi="Times New Roman" w:cs="Times New Roman"/>
          <w:sz w:val="28"/>
          <w:szCs w:val="28"/>
          <w:shd w:val="clear" w:color="auto" w:fill="FFFFFF"/>
        </w:rPr>
        <w:t xml:space="preserve"> проекта </w:t>
      </w:r>
      <w:r w:rsidR="00A329AE" w:rsidRPr="00A329AE">
        <w:rPr>
          <w:rFonts w:ascii="Times New Roman" w:hAnsi="Times New Roman" w:cs="Times New Roman"/>
          <w:sz w:val="28"/>
          <w:szCs w:val="28"/>
          <w:shd w:val="clear" w:color="auto" w:fill="FFFFFF"/>
        </w:rPr>
        <w:t>«</w:t>
      </w:r>
      <w:r w:rsidRPr="00A329AE">
        <w:rPr>
          <w:rFonts w:ascii="Times New Roman" w:hAnsi="Times New Roman" w:cs="Times New Roman"/>
          <w:sz w:val="28"/>
          <w:szCs w:val="28"/>
          <w:shd w:val="clear" w:color="auto" w:fill="FFFFFF"/>
        </w:rPr>
        <w:t xml:space="preserve">Формирование </w:t>
      </w:r>
      <w:r w:rsidR="00A329AE" w:rsidRPr="00A329AE">
        <w:rPr>
          <w:rFonts w:ascii="Times New Roman" w:hAnsi="Times New Roman" w:cs="Times New Roman"/>
          <w:sz w:val="28"/>
          <w:szCs w:val="28"/>
          <w:shd w:val="clear" w:color="auto" w:fill="FFFFFF"/>
        </w:rPr>
        <w:t>комфортной</w:t>
      </w:r>
      <w:r w:rsidRPr="00A329AE">
        <w:rPr>
          <w:rFonts w:ascii="Times New Roman" w:hAnsi="Times New Roman" w:cs="Times New Roman"/>
          <w:sz w:val="28"/>
          <w:szCs w:val="28"/>
          <w:shd w:val="clear" w:color="auto" w:fill="FFFFFF"/>
        </w:rPr>
        <w:t xml:space="preserve"> городской среды</w:t>
      </w:r>
      <w:r w:rsidR="00A329AE" w:rsidRPr="00A329AE">
        <w:rPr>
          <w:rFonts w:ascii="Times New Roman" w:hAnsi="Times New Roman" w:cs="Times New Roman"/>
          <w:sz w:val="28"/>
          <w:szCs w:val="28"/>
          <w:shd w:val="clear" w:color="auto" w:fill="FFFFFF"/>
        </w:rPr>
        <w:t xml:space="preserve">». </w:t>
      </w:r>
      <w:r w:rsidR="00894F96" w:rsidRPr="00A329AE">
        <w:rPr>
          <w:rFonts w:ascii="Times New Roman" w:hAnsi="Times New Roman" w:cs="Times New Roman"/>
          <w:sz w:val="28"/>
          <w:szCs w:val="28"/>
          <w:shd w:val="clear" w:color="auto" w:fill="FFFFFF"/>
        </w:rPr>
        <w:t xml:space="preserve">За прошедшие годы в рамках федерального </w:t>
      </w:r>
      <w:r w:rsidR="00A329AE" w:rsidRPr="00A329AE">
        <w:rPr>
          <w:rFonts w:ascii="Times New Roman" w:hAnsi="Times New Roman" w:cs="Times New Roman"/>
          <w:sz w:val="28"/>
          <w:szCs w:val="28"/>
          <w:shd w:val="clear" w:color="auto" w:fill="FFFFFF"/>
        </w:rPr>
        <w:t xml:space="preserve">проекта </w:t>
      </w:r>
      <w:r w:rsidR="000E0559">
        <w:rPr>
          <w:rFonts w:ascii="Times New Roman" w:hAnsi="Times New Roman" w:cs="Times New Roman"/>
          <w:sz w:val="28"/>
          <w:szCs w:val="28"/>
          <w:shd w:val="clear" w:color="auto" w:fill="FFFFFF"/>
        </w:rPr>
        <w:t xml:space="preserve">выполнены </w:t>
      </w:r>
      <w:r w:rsidR="00A329AE" w:rsidRPr="00A329AE">
        <w:rPr>
          <w:rFonts w:ascii="Times New Roman" w:hAnsi="Times New Roman" w:cs="Times New Roman"/>
          <w:sz w:val="28"/>
          <w:szCs w:val="28"/>
          <w:shd w:val="clear" w:color="auto" w:fill="FFFFFF"/>
        </w:rPr>
        <w:t>работы</w:t>
      </w:r>
      <w:r w:rsidR="00894F96" w:rsidRPr="00A329AE">
        <w:rPr>
          <w:rFonts w:ascii="Times New Roman" w:hAnsi="Times New Roman" w:cs="Times New Roman"/>
          <w:sz w:val="28"/>
          <w:szCs w:val="28"/>
          <w:shd w:val="clear" w:color="auto" w:fill="FFFFFF"/>
        </w:rPr>
        <w:t xml:space="preserve"> по благоустройству на бульварах Цанова и Радищева, в ландшафтном парке «Тьмака», в скверах Казакова и на улице Артюхиной, на Аллее Славы в посёлке Мамулино, на площади у стелы «Тверь – город воинской славы</w:t>
      </w:r>
      <w:r w:rsidR="00894F96" w:rsidRPr="000E0559">
        <w:rPr>
          <w:rFonts w:ascii="Times New Roman" w:hAnsi="Times New Roman" w:cs="Times New Roman"/>
          <w:sz w:val="28"/>
          <w:szCs w:val="28"/>
          <w:shd w:val="clear" w:color="auto" w:fill="FFFFFF"/>
        </w:rPr>
        <w:t>», в сквере у памятника Михаилу Тверскому, в новых скверах на улице Можайского и в посёлке Химинститута. В 2021 году благоустроена новая зона отдыха на Мигаловской набережной.</w:t>
      </w:r>
      <w:r w:rsidR="00A329AE" w:rsidRPr="000E0559">
        <w:rPr>
          <w:rFonts w:ascii="Times New Roman" w:hAnsi="Times New Roman" w:cs="Times New Roman"/>
          <w:sz w:val="28"/>
          <w:szCs w:val="28"/>
          <w:shd w:val="clear" w:color="auto" w:fill="FFFFFF"/>
        </w:rPr>
        <w:t xml:space="preserve"> В 2022 году </w:t>
      </w:r>
      <w:r w:rsidR="000E0559" w:rsidRPr="000E0559">
        <w:rPr>
          <w:rFonts w:ascii="Times New Roman" w:hAnsi="Times New Roman" w:cs="Times New Roman"/>
          <w:sz w:val="28"/>
          <w:szCs w:val="28"/>
          <w:shd w:val="clear" w:color="auto" w:fill="FFFFFF"/>
        </w:rPr>
        <w:t>завершены работы по благоустройству</w:t>
      </w:r>
      <w:r w:rsidR="00A329AE" w:rsidRPr="000E0559">
        <w:rPr>
          <w:rFonts w:ascii="Times New Roman" w:hAnsi="Times New Roman" w:cs="Times New Roman"/>
          <w:sz w:val="28"/>
          <w:szCs w:val="28"/>
          <w:shd w:val="clear" w:color="auto" w:fill="FFFFFF"/>
        </w:rPr>
        <w:t xml:space="preserve"> </w:t>
      </w:r>
      <w:r w:rsidR="00BA7C56" w:rsidRPr="000E0559">
        <w:rPr>
          <w:rFonts w:ascii="Times New Roman" w:hAnsi="Times New Roman" w:cs="Times New Roman"/>
          <w:sz w:val="28"/>
          <w:szCs w:val="28"/>
        </w:rPr>
        <w:t>зелен</w:t>
      </w:r>
      <w:r w:rsidR="000E0559" w:rsidRPr="000E0559">
        <w:rPr>
          <w:rFonts w:ascii="Times New Roman" w:hAnsi="Times New Roman" w:cs="Times New Roman"/>
          <w:sz w:val="28"/>
          <w:szCs w:val="28"/>
        </w:rPr>
        <w:t>ой</w:t>
      </w:r>
      <w:r w:rsidR="00BA7C56" w:rsidRPr="000E0559">
        <w:rPr>
          <w:rFonts w:ascii="Times New Roman" w:hAnsi="Times New Roman" w:cs="Times New Roman"/>
          <w:sz w:val="28"/>
          <w:szCs w:val="28"/>
        </w:rPr>
        <w:t xml:space="preserve"> зон</w:t>
      </w:r>
      <w:r w:rsidR="000E0559" w:rsidRPr="000E0559">
        <w:rPr>
          <w:rFonts w:ascii="Times New Roman" w:hAnsi="Times New Roman" w:cs="Times New Roman"/>
          <w:sz w:val="28"/>
          <w:szCs w:val="28"/>
        </w:rPr>
        <w:t>ы</w:t>
      </w:r>
      <w:r w:rsidR="00BA7C56" w:rsidRPr="000E0559">
        <w:rPr>
          <w:rFonts w:ascii="Times New Roman" w:hAnsi="Times New Roman" w:cs="Times New Roman"/>
          <w:sz w:val="28"/>
          <w:szCs w:val="28"/>
        </w:rPr>
        <w:t xml:space="preserve"> в микрорайоне Мигалово (ул. Громова)</w:t>
      </w:r>
      <w:r w:rsidR="00A329AE" w:rsidRPr="000E0559">
        <w:rPr>
          <w:rFonts w:ascii="Times New Roman" w:hAnsi="Times New Roman" w:cs="Times New Roman"/>
          <w:sz w:val="28"/>
          <w:szCs w:val="28"/>
          <w:shd w:val="clear" w:color="auto" w:fill="FFFFFF"/>
        </w:rPr>
        <w:t xml:space="preserve"> и </w:t>
      </w:r>
      <w:r w:rsidR="00A329AE" w:rsidRPr="000E0559">
        <w:rPr>
          <w:rFonts w:ascii="Times New Roman" w:hAnsi="Times New Roman" w:cs="Times New Roman"/>
          <w:bCs/>
          <w:sz w:val="28"/>
          <w:szCs w:val="28"/>
          <w:shd w:val="clear" w:color="auto" w:fill="FFFFFF"/>
        </w:rPr>
        <w:t>заверш</w:t>
      </w:r>
      <w:r w:rsidR="000E0559">
        <w:rPr>
          <w:rFonts w:ascii="Times New Roman" w:hAnsi="Times New Roman" w:cs="Times New Roman"/>
          <w:bCs/>
          <w:sz w:val="28"/>
          <w:szCs w:val="28"/>
          <w:shd w:val="clear" w:color="auto" w:fill="FFFFFF"/>
        </w:rPr>
        <w:t>ен</w:t>
      </w:r>
      <w:r w:rsidR="00A329AE" w:rsidRPr="000E0559">
        <w:rPr>
          <w:rFonts w:ascii="Times New Roman" w:hAnsi="Times New Roman" w:cs="Times New Roman"/>
          <w:bCs/>
          <w:sz w:val="28"/>
          <w:szCs w:val="28"/>
          <w:shd w:val="clear" w:color="auto" w:fill="FFFFFF"/>
        </w:rPr>
        <w:t xml:space="preserve"> первый этап работ по благоустройству новой зоны отдыха – сквера на улице Хромова</w:t>
      </w:r>
      <w:r w:rsidR="00A329AE" w:rsidRPr="00A329AE">
        <w:rPr>
          <w:rFonts w:ascii="Times New Roman" w:hAnsi="Times New Roman" w:cs="Times New Roman"/>
          <w:bCs/>
          <w:color w:val="1C1C1C"/>
          <w:sz w:val="28"/>
          <w:szCs w:val="28"/>
          <w:shd w:val="clear" w:color="auto" w:fill="FFFFFF"/>
        </w:rPr>
        <w:t>.</w:t>
      </w:r>
    </w:p>
    <w:p w:rsidR="00917C27" w:rsidRPr="00917C27" w:rsidRDefault="00894F96" w:rsidP="00894F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917C27" w:rsidRPr="00917C27">
        <w:rPr>
          <w:rFonts w:ascii="Times New Roman" w:hAnsi="Times New Roman" w:cs="Times New Roman"/>
          <w:sz w:val="28"/>
          <w:szCs w:val="28"/>
        </w:rPr>
        <w:t xml:space="preserve">лавная задача настоящей муниципальной программы - переход к системному благоустройству территорий общего пользования на основании инвентаризации, </w:t>
      </w:r>
      <w:r w:rsidR="000C0F00">
        <w:rPr>
          <w:rFonts w:ascii="Times New Roman" w:hAnsi="Times New Roman" w:cs="Times New Roman"/>
          <w:sz w:val="28"/>
          <w:szCs w:val="28"/>
        </w:rPr>
        <w:t>проведение работ</w:t>
      </w:r>
      <w:r w:rsidR="00917C27" w:rsidRPr="00917C27">
        <w:rPr>
          <w:rFonts w:ascii="Times New Roman" w:hAnsi="Times New Roman" w:cs="Times New Roman"/>
          <w:sz w:val="28"/>
          <w:szCs w:val="28"/>
        </w:rPr>
        <w:t xml:space="preserve"> не только по восстановлению пеш</w:t>
      </w:r>
      <w:r w:rsidR="00D9160D">
        <w:rPr>
          <w:rFonts w:ascii="Times New Roman" w:hAnsi="Times New Roman" w:cs="Times New Roman"/>
          <w:sz w:val="28"/>
          <w:szCs w:val="28"/>
        </w:rPr>
        <w:t>еходных пространств, но и развитию</w:t>
      </w:r>
      <w:r w:rsidR="00917C27" w:rsidRPr="00917C27">
        <w:rPr>
          <w:rFonts w:ascii="Times New Roman" w:hAnsi="Times New Roman" w:cs="Times New Roman"/>
          <w:sz w:val="28"/>
          <w:szCs w:val="28"/>
        </w:rPr>
        <w:t xml:space="preserve"> территории с точки зрения приобретения функциональности. Территории общего пользования должны становиться полноценными общественными пространствами, каждое из которых должно иметь свое функциональное значение: зона активного отдыха, игровая зона и т.д. В связи с этим в рамках реализации настоящей муниципальной программы планируется в течение 6 лет провести работы по благоустройству не менее чем </w:t>
      </w:r>
      <w:r w:rsidR="000D1ACF">
        <w:rPr>
          <w:rFonts w:ascii="Times New Roman" w:hAnsi="Times New Roman" w:cs="Times New Roman"/>
          <w:sz w:val="28"/>
          <w:szCs w:val="28"/>
        </w:rPr>
        <w:t>12</w:t>
      </w:r>
      <w:r w:rsidR="00917C27" w:rsidRPr="00917C27">
        <w:rPr>
          <w:rFonts w:ascii="Times New Roman" w:hAnsi="Times New Roman" w:cs="Times New Roman"/>
          <w:sz w:val="28"/>
          <w:szCs w:val="28"/>
        </w:rPr>
        <w:t xml:space="preserve"> общественных пространств с учетом современных требований: повышение функциональности территорий, создание </w:t>
      </w:r>
      <w:proofErr w:type="spellStart"/>
      <w:r w:rsidR="00917C27" w:rsidRPr="00917C27">
        <w:rPr>
          <w:rFonts w:ascii="Times New Roman" w:hAnsi="Times New Roman" w:cs="Times New Roman"/>
          <w:sz w:val="28"/>
          <w:szCs w:val="28"/>
        </w:rPr>
        <w:t>безбарьерного</w:t>
      </w:r>
      <w:proofErr w:type="spellEnd"/>
      <w:r w:rsidR="00917C27" w:rsidRPr="00917C27">
        <w:rPr>
          <w:rFonts w:ascii="Times New Roman" w:hAnsi="Times New Roman" w:cs="Times New Roman"/>
          <w:sz w:val="28"/>
          <w:szCs w:val="28"/>
        </w:rPr>
        <w:t xml:space="preserve"> пешеходного пространства, эффективное использование территорий общего пользования в контексте городской застройки.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 перечень мероприятий по благоустройству общественных территорий входят:</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благоустройство парков, скверов, бульваров и набережных;</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благоустройство места для купания (пляжа);</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устройство (реконструкция) детской площадки;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благоустройство территории возле общественного здания;</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благоустройство территории вокруг памятника;</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реконструкция пешеходных зон (тротуаров) с обустройством зон отдыха;</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обустройство родников;</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очистка водоемов;</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благоустройство городских площадей;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благоустройство или организация муниципальных рынков;</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благоустройство пустырей;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благоустройство иных территорий общего пользования.</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Мероприятия по благоустройству общественных пространств выполняются с учетом потребностей инвалидов и маломобильных групп населения и направлены на формирование условий для беспрепятственного доступа инвалидов и других маломобильных групп населения к общественным пространствам и иным элементам городской инфраструктуры. В рамках реализации программы необходимо выполнить следующие мероприятия:</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оборудование пешеходных маршрутов площадками для кратковременного отдыха, визуальными, звуковыми и тактильными средствами ориентации, информации и сигнализации, а также средствами вертикальной коммуникации (подъемниками, эскалаторами);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оборудование доступных для инвалидов мест отдыха в скверах, садах, парках местного значения;</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увеличение количества парковочных мест для инвалидов на автостоянках с учетом их реальной необходимости;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обязательное привлечение представителей общественных организаций инвалидов к общественному обсуждению проектов по благоустройству, реализуемых в рамках настоящей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 обеспечение возможностей для </w:t>
      </w:r>
      <w:proofErr w:type="spellStart"/>
      <w:r w:rsidRPr="00917C27">
        <w:rPr>
          <w:rFonts w:ascii="Times New Roman" w:hAnsi="Times New Roman" w:cs="Times New Roman"/>
          <w:sz w:val="28"/>
          <w:szCs w:val="28"/>
        </w:rPr>
        <w:t>тифлокомментирования</w:t>
      </w:r>
      <w:proofErr w:type="spellEnd"/>
      <w:r w:rsidRPr="00917C27">
        <w:rPr>
          <w:rFonts w:ascii="Times New Roman" w:hAnsi="Times New Roman" w:cs="Times New Roman"/>
          <w:sz w:val="28"/>
          <w:szCs w:val="28"/>
        </w:rPr>
        <w:t xml:space="preserve"> и </w:t>
      </w:r>
      <w:proofErr w:type="spellStart"/>
      <w:r w:rsidRPr="00917C27">
        <w:rPr>
          <w:rFonts w:ascii="Times New Roman" w:hAnsi="Times New Roman" w:cs="Times New Roman"/>
          <w:sz w:val="28"/>
          <w:szCs w:val="28"/>
        </w:rPr>
        <w:t>субтитрирования</w:t>
      </w:r>
      <w:proofErr w:type="spellEnd"/>
      <w:r w:rsidRPr="00917C27">
        <w:rPr>
          <w:rFonts w:ascii="Times New Roman" w:hAnsi="Times New Roman" w:cs="Times New Roman"/>
          <w:sz w:val="28"/>
          <w:szCs w:val="28"/>
        </w:rPr>
        <w:t xml:space="preserve"> зрелищных мероприятий, проводимых на открытых эстрадах, в </w:t>
      </w:r>
      <w:r w:rsidR="00185352">
        <w:rPr>
          <w:rFonts w:ascii="Times New Roman" w:hAnsi="Times New Roman" w:cs="Times New Roman"/>
          <w:sz w:val="28"/>
          <w:szCs w:val="28"/>
        </w:rPr>
        <w:t>«</w:t>
      </w:r>
      <w:r w:rsidRPr="00917C27">
        <w:rPr>
          <w:rFonts w:ascii="Times New Roman" w:hAnsi="Times New Roman" w:cs="Times New Roman"/>
          <w:sz w:val="28"/>
          <w:szCs w:val="28"/>
        </w:rPr>
        <w:t>зеленых театрах</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устройство удобных и безопасных для инвалидов подходов к воде, приспособленных пирсов, адаптированных участков на пляжах.</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Адресный перечень общественных территорий, подлежащих благоустройству, формируется с учетом синхронизации реализации мероприятий в сфере обеспечения доступности городской среды для маломобильных групп населения, цифровизации отрасли городского хозяйства, а также мероприятиями, реализуемыми в рамках национальных </w:t>
      </w:r>
      <w:r w:rsidRPr="00A37410">
        <w:rPr>
          <w:rFonts w:ascii="Times New Roman" w:hAnsi="Times New Roman" w:cs="Times New Roman"/>
          <w:sz w:val="28"/>
          <w:szCs w:val="28"/>
        </w:rPr>
        <w:t xml:space="preserve">проектов </w:t>
      </w:r>
      <w:r w:rsidR="00185352" w:rsidRPr="00A37410">
        <w:rPr>
          <w:rFonts w:ascii="Times New Roman" w:hAnsi="Times New Roman" w:cs="Times New Roman"/>
          <w:sz w:val="28"/>
          <w:szCs w:val="28"/>
        </w:rPr>
        <w:t>«</w:t>
      </w:r>
      <w:r w:rsidRPr="00A37410">
        <w:rPr>
          <w:rFonts w:ascii="Times New Roman" w:hAnsi="Times New Roman" w:cs="Times New Roman"/>
          <w:sz w:val="28"/>
          <w:szCs w:val="28"/>
        </w:rPr>
        <w:t>Демография</w:t>
      </w:r>
      <w:r w:rsidR="00185352" w:rsidRPr="00A37410">
        <w:rPr>
          <w:rFonts w:ascii="Times New Roman" w:hAnsi="Times New Roman" w:cs="Times New Roman"/>
          <w:sz w:val="28"/>
          <w:szCs w:val="28"/>
        </w:rPr>
        <w:t>»</w:t>
      </w:r>
      <w:r w:rsidRPr="00A37410">
        <w:rPr>
          <w:rFonts w:ascii="Times New Roman" w:hAnsi="Times New Roman" w:cs="Times New Roman"/>
          <w:sz w:val="28"/>
          <w:szCs w:val="28"/>
        </w:rPr>
        <w:t xml:space="preserve">, </w:t>
      </w:r>
      <w:hyperlink r:id="rId11" w:history="1">
        <w:r w:rsidR="00185352" w:rsidRPr="00A37410">
          <w:rPr>
            <w:rFonts w:ascii="Times New Roman" w:hAnsi="Times New Roman" w:cs="Times New Roman"/>
            <w:sz w:val="28"/>
            <w:szCs w:val="28"/>
          </w:rPr>
          <w:t>«</w:t>
        </w:r>
        <w:r w:rsidRPr="00A37410">
          <w:rPr>
            <w:rFonts w:ascii="Times New Roman" w:hAnsi="Times New Roman" w:cs="Times New Roman"/>
            <w:sz w:val="28"/>
            <w:szCs w:val="28"/>
          </w:rPr>
          <w:t>Образование</w:t>
        </w:r>
        <w:r w:rsidR="00185352" w:rsidRPr="00A37410">
          <w:rPr>
            <w:rFonts w:ascii="Times New Roman" w:hAnsi="Times New Roman" w:cs="Times New Roman"/>
            <w:sz w:val="28"/>
            <w:szCs w:val="28"/>
          </w:rPr>
          <w:t>»</w:t>
        </w:r>
      </w:hyperlink>
      <w:r w:rsidRPr="00A37410">
        <w:rPr>
          <w:rFonts w:ascii="Times New Roman" w:hAnsi="Times New Roman" w:cs="Times New Roman"/>
          <w:sz w:val="28"/>
          <w:szCs w:val="28"/>
        </w:rPr>
        <w:t xml:space="preserve">, </w:t>
      </w:r>
      <w:hyperlink r:id="rId12" w:history="1">
        <w:r w:rsidR="00185352" w:rsidRPr="00A37410">
          <w:rPr>
            <w:rFonts w:ascii="Times New Roman" w:hAnsi="Times New Roman" w:cs="Times New Roman"/>
            <w:sz w:val="28"/>
            <w:szCs w:val="28"/>
          </w:rPr>
          <w:t>«</w:t>
        </w:r>
        <w:r w:rsidRPr="00A37410">
          <w:rPr>
            <w:rFonts w:ascii="Times New Roman" w:hAnsi="Times New Roman" w:cs="Times New Roman"/>
            <w:sz w:val="28"/>
            <w:szCs w:val="28"/>
          </w:rPr>
          <w:t>Экология</w:t>
        </w:r>
        <w:r w:rsidR="00185352" w:rsidRPr="00A37410">
          <w:rPr>
            <w:rFonts w:ascii="Times New Roman" w:hAnsi="Times New Roman" w:cs="Times New Roman"/>
            <w:sz w:val="28"/>
            <w:szCs w:val="28"/>
          </w:rPr>
          <w:t>»</w:t>
        </w:r>
      </w:hyperlink>
      <w:r w:rsidRPr="00A37410">
        <w:rPr>
          <w:rFonts w:ascii="Times New Roman" w:hAnsi="Times New Roman" w:cs="Times New Roman"/>
          <w:sz w:val="28"/>
          <w:szCs w:val="28"/>
        </w:rPr>
        <w:t xml:space="preserve">, </w:t>
      </w:r>
      <w:hyperlink r:id="rId13" w:history="1">
        <w:r w:rsidR="00185352" w:rsidRPr="00A37410">
          <w:rPr>
            <w:rFonts w:ascii="Times New Roman" w:hAnsi="Times New Roman" w:cs="Times New Roman"/>
            <w:sz w:val="28"/>
            <w:szCs w:val="28"/>
          </w:rPr>
          <w:t>«</w:t>
        </w:r>
        <w:r w:rsidRPr="00A37410">
          <w:rPr>
            <w:rFonts w:ascii="Times New Roman" w:hAnsi="Times New Roman" w:cs="Times New Roman"/>
            <w:sz w:val="28"/>
            <w:szCs w:val="28"/>
          </w:rPr>
          <w:t xml:space="preserve">Безопасные </w:t>
        </w:r>
        <w:r w:rsidR="00D9160D">
          <w:rPr>
            <w:rFonts w:ascii="Times New Roman" w:hAnsi="Times New Roman" w:cs="Times New Roman"/>
            <w:sz w:val="28"/>
            <w:szCs w:val="28"/>
          </w:rPr>
          <w:t>качественные</w:t>
        </w:r>
        <w:r w:rsidRPr="00A37410">
          <w:rPr>
            <w:rFonts w:ascii="Times New Roman" w:hAnsi="Times New Roman" w:cs="Times New Roman"/>
            <w:sz w:val="28"/>
            <w:szCs w:val="28"/>
          </w:rPr>
          <w:t xml:space="preserve"> дороги</w:t>
        </w:r>
        <w:r w:rsidR="00185352" w:rsidRPr="00A37410">
          <w:rPr>
            <w:rFonts w:ascii="Times New Roman" w:hAnsi="Times New Roman" w:cs="Times New Roman"/>
            <w:sz w:val="28"/>
            <w:szCs w:val="28"/>
          </w:rPr>
          <w:t>»</w:t>
        </w:r>
      </w:hyperlink>
      <w:r w:rsidRPr="00A37410">
        <w:rPr>
          <w:rFonts w:ascii="Times New Roman" w:hAnsi="Times New Roman" w:cs="Times New Roman"/>
          <w:sz w:val="28"/>
          <w:szCs w:val="28"/>
        </w:rPr>
        <w:t xml:space="preserve">, </w:t>
      </w:r>
      <w:hyperlink r:id="rId14" w:history="1">
        <w:r w:rsidR="00185352" w:rsidRPr="00A37410">
          <w:rPr>
            <w:rFonts w:ascii="Times New Roman" w:hAnsi="Times New Roman" w:cs="Times New Roman"/>
            <w:sz w:val="28"/>
            <w:szCs w:val="28"/>
          </w:rPr>
          <w:t>«</w:t>
        </w:r>
        <w:r w:rsidRPr="00A37410">
          <w:rPr>
            <w:rFonts w:ascii="Times New Roman" w:hAnsi="Times New Roman" w:cs="Times New Roman"/>
            <w:sz w:val="28"/>
            <w:szCs w:val="28"/>
          </w:rPr>
          <w:t>Культура</w:t>
        </w:r>
        <w:r w:rsidR="00185352" w:rsidRPr="00A37410">
          <w:rPr>
            <w:rFonts w:ascii="Times New Roman" w:hAnsi="Times New Roman" w:cs="Times New Roman"/>
            <w:sz w:val="28"/>
            <w:szCs w:val="28"/>
          </w:rPr>
          <w:t>»</w:t>
        </w:r>
      </w:hyperlink>
      <w:r w:rsidRPr="00A37410">
        <w:rPr>
          <w:rFonts w:ascii="Times New Roman" w:hAnsi="Times New Roman" w:cs="Times New Roman"/>
          <w:sz w:val="28"/>
          <w:szCs w:val="28"/>
        </w:rPr>
        <w:t xml:space="preserve">, </w:t>
      </w:r>
      <w:r w:rsidR="00185352" w:rsidRPr="00A37410">
        <w:rPr>
          <w:rFonts w:ascii="Times New Roman" w:hAnsi="Times New Roman" w:cs="Times New Roman"/>
          <w:sz w:val="28"/>
          <w:szCs w:val="28"/>
        </w:rPr>
        <w:t>«</w:t>
      </w:r>
      <w:hyperlink r:id="rId15" w:history="1">
        <w:r w:rsidRPr="00A37410">
          <w:rPr>
            <w:rFonts w:ascii="Times New Roman" w:hAnsi="Times New Roman" w:cs="Times New Roman"/>
            <w:sz w:val="28"/>
            <w:szCs w:val="28"/>
          </w:rPr>
          <w:t>Малое и среднее предпринимательство</w:t>
        </w:r>
      </w:hyperlink>
      <w:r w:rsidRPr="00917C27">
        <w:rPr>
          <w:rFonts w:ascii="Times New Roman" w:hAnsi="Times New Roman" w:cs="Times New Roman"/>
          <w:sz w:val="28"/>
          <w:szCs w:val="28"/>
        </w:rPr>
        <w:t xml:space="preserve"> и поддержка индивидуальной инициативы</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утвержденными Министерством строительства и жилищно-коммунального хозяйства Российской Федерации.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Реализация мероприятий муниципальной программы по цифровизации городского хозяйства осуществляется посредством внедрения цифровых технологий и платформенных решений из перечня мероприятий, предусмотренных методическими рекомендациями по цифровизации городского хозяйства, утвержденными Министерством строительства и жилищно-коммунального хозяйства Российской Федерации.</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2"/>
        <w:rPr>
          <w:rFonts w:ascii="Times New Roman" w:hAnsi="Times New Roman" w:cs="Times New Roman"/>
          <w:sz w:val="28"/>
          <w:szCs w:val="28"/>
        </w:rPr>
      </w:pPr>
      <w:r w:rsidRPr="00917C27">
        <w:rPr>
          <w:rFonts w:ascii="Times New Roman" w:hAnsi="Times New Roman" w:cs="Times New Roman"/>
          <w:sz w:val="28"/>
          <w:szCs w:val="28"/>
        </w:rPr>
        <w:t>Благоустройство дворовых территорий</w:t>
      </w:r>
    </w:p>
    <w:p w:rsidR="00917C27" w:rsidRPr="000E0559" w:rsidRDefault="00917C27" w:rsidP="00894F96">
      <w:pPr>
        <w:pStyle w:val="ConsPlusNormal"/>
        <w:ind w:firstLine="709"/>
        <w:jc w:val="both"/>
        <w:rPr>
          <w:rFonts w:ascii="Times New Roman" w:hAnsi="Times New Roman" w:cs="Times New Roman"/>
          <w:sz w:val="28"/>
          <w:szCs w:val="28"/>
        </w:rPr>
      </w:pPr>
    </w:p>
    <w:p w:rsidR="00917C27" w:rsidRPr="000E0559" w:rsidRDefault="00917C27" w:rsidP="00894F96">
      <w:pPr>
        <w:pStyle w:val="ConsPlusNormal"/>
        <w:ind w:firstLine="709"/>
        <w:jc w:val="both"/>
        <w:rPr>
          <w:rFonts w:ascii="Times New Roman" w:hAnsi="Times New Roman" w:cs="Times New Roman"/>
          <w:sz w:val="28"/>
          <w:szCs w:val="28"/>
        </w:rPr>
      </w:pPr>
      <w:r w:rsidRPr="000E0559">
        <w:rPr>
          <w:rFonts w:ascii="Times New Roman" w:hAnsi="Times New Roman" w:cs="Times New Roman"/>
          <w:sz w:val="28"/>
          <w:szCs w:val="28"/>
        </w:rPr>
        <w:t>По состоянию на 01.01.20</w:t>
      </w:r>
      <w:r w:rsidR="000D1ACF" w:rsidRPr="000E0559">
        <w:rPr>
          <w:rFonts w:ascii="Times New Roman" w:hAnsi="Times New Roman" w:cs="Times New Roman"/>
          <w:sz w:val="28"/>
          <w:szCs w:val="28"/>
        </w:rPr>
        <w:t>22</w:t>
      </w:r>
      <w:r w:rsidRPr="000E0559">
        <w:rPr>
          <w:rFonts w:ascii="Times New Roman" w:hAnsi="Times New Roman" w:cs="Times New Roman"/>
          <w:sz w:val="28"/>
          <w:szCs w:val="28"/>
        </w:rPr>
        <w:t xml:space="preserve"> общее количество </w:t>
      </w:r>
      <w:r w:rsidR="00A662D3" w:rsidRPr="000E0559">
        <w:rPr>
          <w:rFonts w:ascii="Times New Roman" w:hAnsi="Times New Roman" w:cs="Times New Roman"/>
          <w:sz w:val="28"/>
          <w:szCs w:val="28"/>
        </w:rPr>
        <w:t>МКД</w:t>
      </w:r>
      <w:r w:rsidRPr="000E0559">
        <w:rPr>
          <w:rFonts w:ascii="Times New Roman" w:hAnsi="Times New Roman" w:cs="Times New Roman"/>
          <w:sz w:val="28"/>
          <w:szCs w:val="28"/>
        </w:rPr>
        <w:t xml:space="preserve"> на территории города Твери составляло </w:t>
      </w:r>
      <w:r w:rsidR="00A37410" w:rsidRPr="000E0559">
        <w:rPr>
          <w:rFonts w:ascii="Times New Roman" w:hAnsi="Times New Roman" w:cs="Times New Roman"/>
          <w:sz w:val="28"/>
          <w:szCs w:val="28"/>
        </w:rPr>
        <w:t>–</w:t>
      </w:r>
      <w:r w:rsidRPr="000E0559">
        <w:rPr>
          <w:rFonts w:ascii="Times New Roman" w:hAnsi="Times New Roman" w:cs="Times New Roman"/>
          <w:sz w:val="28"/>
          <w:szCs w:val="28"/>
        </w:rPr>
        <w:t xml:space="preserve"> </w:t>
      </w:r>
      <w:r w:rsidR="00A37410" w:rsidRPr="000E0559">
        <w:rPr>
          <w:rFonts w:ascii="Times New Roman" w:hAnsi="Times New Roman" w:cs="Times New Roman"/>
          <w:sz w:val="28"/>
          <w:szCs w:val="28"/>
        </w:rPr>
        <w:t>2 947</w:t>
      </w:r>
      <w:r w:rsidR="00782471" w:rsidRPr="000E0559">
        <w:rPr>
          <w:rFonts w:ascii="Times New Roman" w:hAnsi="Times New Roman" w:cs="Times New Roman"/>
          <w:sz w:val="28"/>
          <w:szCs w:val="28"/>
        </w:rPr>
        <w:t xml:space="preserve"> </w:t>
      </w:r>
      <w:r w:rsidR="00A662D3" w:rsidRPr="000E0559">
        <w:rPr>
          <w:rFonts w:ascii="Times New Roman" w:hAnsi="Times New Roman" w:cs="Times New Roman"/>
          <w:sz w:val="28"/>
          <w:szCs w:val="28"/>
        </w:rPr>
        <w:t xml:space="preserve">единиц </w:t>
      </w:r>
      <w:r w:rsidR="00782471" w:rsidRPr="000E0559">
        <w:rPr>
          <w:rFonts w:ascii="Times New Roman" w:hAnsi="Times New Roman" w:cs="Times New Roman"/>
          <w:sz w:val="28"/>
          <w:szCs w:val="28"/>
        </w:rPr>
        <w:t xml:space="preserve">(таблица </w:t>
      </w:r>
      <w:r w:rsidRPr="000E0559">
        <w:rPr>
          <w:rFonts w:ascii="Times New Roman" w:hAnsi="Times New Roman" w:cs="Times New Roman"/>
          <w:sz w:val="28"/>
          <w:szCs w:val="28"/>
        </w:rPr>
        <w:t>2).</w:t>
      </w:r>
    </w:p>
    <w:p w:rsidR="00917C27" w:rsidRPr="000E0559" w:rsidRDefault="00917C27" w:rsidP="00894F96">
      <w:pPr>
        <w:pStyle w:val="ConsPlusNormal"/>
        <w:ind w:firstLine="709"/>
        <w:jc w:val="both"/>
        <w:rPr>
          <w:rFonts w:ascii="Times New Roman" w:hAnsi="Times New Roman" w:cs="Times New Roman"/>
          <w:sz w:val="10"/>
          <w:szCs w:val="28"/>
        </w:rPr>
      </w:pPr>
    </w:p>
    <w:p w:rsidR="00917C27" w:rsidRPr="00A37410" w:rsidRDefault="00782471" w:rsidP="00894F96">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917C27" w:rsidRPr="00A37410">
        <w:rPr>
          <w:rFonts w:ascii="Times New Roman" w:hAnsi="Times New Roman" w:cs="Times New Roman"/>
          <w:sz w:val="28"/>
          <w:szCs w:val="28"/>
        </w:rPr>
        <w:t>2</w:t>
      </w:r>
    </w:p>
    <w:p w:rsidR="00917C27" w:rsidRPr="000E0559" w:rsidRDefault="00917C27" w:rsidP="00894F96">
      <w:pPr>
        <w:pStyle w:val="ConsPlusNormal"/>
        <w:ind w:firstLine="709"/>
        <w:jc w:val="both"/>
        <w:rPr>
          <w:rFonts w:ascii="Times New Roman" w:hAnsi="Times New Roman" w:cs="Times New Roman"/>
          <w:sz w:val="20"/>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4"/>
        <w:gridCol w:w="2268"/>
        <w:gridCol w:w="3256"/>
        <w:gridCol w:w="2410"/>
      </w:tblGrid>
      <w:tr w:rsidR="00917C27" w:rsidRPr="00A37410" w:rsidTr="00365394">
        <w:tc>
          <w:tcPr>
            <w:tcW w:w="1984" w:type="dxa"/>
            <w:vMerge w:val="restart"/>
          </w:tcPr>
          <w:p w:rsidR="00917C27" w:rsidRPr="00A37410" w:rsidRDefault="00917C27" w:rsidP="000D1ACF">
            <w:pPr>
              <w:pStyle w:val="ConsPlusNormal"/>
              <w:rPr>
                <w:rFonts w:ascii="Times New Roman" w:hAnsi="Times New Roman" w:cs="Times New Roman"/>
                <w:sz w:val="28"/>
                <w:szCs w:val="28"/>
              </w:rPr>
            </w:pPr>
          </w:p>
        </w:tc>
        <w:tc>
          <w:tcPr>
            <w:tcW w:w="5524" w:type="dxa"/>
            <w:gridSpan w:val="2"/>
          </w:tcPr>
          <w:p w:rsidR="00917C27" w:rsidRPr="00A37410" w:rsidRDefault="00917C27" w:rsidP="000D1ACF">
            <w:pPr>
              <w:pStyle w:val="ConsPlusNormal"/>
              <w:jc w:val="center"/>
              <w:rPr>
                <w:rFonts w:ascii="Times New Roman" w:hAnsi="Times New Roman" w:cs="Times New Roman"/>
                <w:sz w:val="28"/>
                <w:szCs w:val="28"/>
              </w:rPr>
            </w:pPr>
            <w:r w:rsidRPr="00A37410">
              <w:rPr>
                <w:rFonts w:ascii="Times New Roman" w:hAnsi="Times New Roman" w:cs="Times New Roman"/>
                <w:sz w:val="28"/>
                <w:szCs w:val="28"/>
              </w:rPr>
              <w:t>Количество жителей, тыс. чел.</w:t>
            </w:r>
          </w:p>
        </w:tc>
        <w:tc>
          <w:tcPr>
            <w:tcW w:w="2410" w:type="dxa"/>
            <w:vMerge w:val="restart"/>
          </w:tcPr>
          <w:p w:rsidR="00917C27" w:rsidRPr="00A37410" w:rsidRDefault="00917C27" w:rsidP="000D1ACF">
            <w:pPr>
              <w:pStyle w:val="ConsPlusNormal"/>
              <w:jc w:val="center"/>
              <w:rPr>
                <w:rFonts w:ascii="Times New Roman" w:hAnsi="Times New Roman" w:cs="Times New Roman"/>
                <w:sz w:val="28"/>
                <w:szCs w:val="28"/>
              </w:rPr>
            </w:pPr>
            <w:r w:rsidRPr="00A37410">
              <w:rPr>
                <w:rFonts w:ascii="Times New Roman" w:hAnsi="Times New Roman" w:cs="Times New Roman"/>
                <w:sz w:val="28"/>
                <w:szCs w:val="28"/>
              </w:rPr>
              <w:t>Количество МКД, ед.</w:t>
            </w:r>
          </w:p>
        </w:tc>
      </w:tr>
      <w:tr w:rsidR="00917C27" w:rsidRPr="00A37410" w:rsidTr="00365394">
        <w:tc>
          <w:tcPr>
            <w:tcW w:w="1984" w:type="dxa"/>
            <w:vMerge/>
          </w:tcPr>
          <w:p w:rsidR="00917C27" w:rsidRPr="00A37410" w:rsidRDefault="00917C27" w:rsidP="000D1ACF">
            <w:pPr>
              <w:spacing w:after="0" w:line="240" w:lineRule="auto"/>
              <w:rPr>
                <w:rFonts w:ascii="Times New Roman" w:hAnsi="Times New Roman" w:cs="Times New Roman"/>
                <w:sz w:val="28"/>
                <w:szCs w:val="28"/>
              </w:rPr>
            </w:pPr>
          </w:p>
        </w:tc>
        <w:tc>
          <w:tcPr>
            <w:tcW w:w="2268" w:type="dxa"/>
          </w:tcPr>
          <w:p w:rsidR="00917C27" w:rsidRPr="00A37410" w:rsidRDefault="00917C27" w:rsidP="000D1ACF">
            <w:pPr>
              <w:pStyle w:val="ConsPlusNormal"/>
              <w:jc w:val="center"/>
              <w:rPr>
                <w:rFonts w:ascii="Times New Roman" w:hAnsi="Times New Roman" w:cs="Times New Roman"/>
                <w:sz w:val="28"/>
                <w:szCs w:val="28"/>
              </w:rPr>
            </w:pPr>
            <w:r w:rsidRPr="00A37410">
              <w:rPr>
                <w:rFonts w:ascii="Times New Roman" w:hAnsi="Times New Roman" w:cs="Times New Roman"/>
                <w:sz w:val="28"/>
                <w:szCs w:val="28"/>
              </w:rPr>
              <w:t>всего</w:t>
            </w:r>
          </w:p>
        </w:tc>
        <w:tc>
          <w:tcPr>
            <w:tcW w:w="3256" w:type="dxa"/>
          </w:tcPr>
          <w:p w:rsidR="00917C27" w:rsidRPr="00A37410" w:rsidRDefault="00917C27" w:rsidP="000D1ACF">
            <w:pPr>
              <w:pStyle w:val="ConsPlusNormal"/>
              <w:jc w:val="center"/>
              <w:rPr>
                <w:rFonts w:ascii="Times New Roman" w:hAnsi="Times New Roman" w:cs="Times New Roman"/>
                <w:sz w:val="28"/>
                <w:szCs w:val="28"/>
              </w:rPr>
            </w:pPr>
            <w:r w:rsidRPr="00A37410">
              <w:rPr>
                <w:rFonts w:ascii="Times New Roman" w:hAnsi="Times New Roman" w:cs="Times New Roman"/>
                <w:sz w:val="28"/>
                <w:szCs w:val="28"/>
              </w:rPr>
              <w:t>из них проживают в МКД</w:t>
            </w:r>
          </w:p>
        </w:tc>
        <w:tc>
          <w:tcPr>
            <w:tcW w:w="2410" w:type="dxa"/>
            <w:vMerge/>
          </w:tcPr>
          <w:p w:rsidR="00917C27" w:rsidRPr="00A37410" w:rsidRDefault="00917C27" w:rsidP="000D1ACF">
            <w:pPr>
              <w:spacing w:after="0" w:line="240" w:lineRule="auto"/>
              <w:rPr>
                <w:rFonts w:ascii="Times New Roman" w:hAnsi="Times New Roman" w:cs="Times New Roman"/>
                <w:sz w:val="28"/>
                <w:szCs w:val="28"/>
              </w:rPr>
            </w:pPr>
          </w:p>
        </w:tc>
      </w:tr>
      <w:tr w:rsidR="00917C27" w:rsidRPr="00917C27" w:rsidTr="00365394">
        <w:tc>
          <w:tcPr>
            <w:tcW w:w="1984" w:type="dxa"/>
          </w:tcPr>
          <w:p w:rsidR="00917C27" w:rsidRPr="00A37410" w:rsidRDefault="00917C27" w:rsidP="000D1ACF">
            <w:pPr>
              <w:pStyle w:val="ConsPlusNormal"/>
              <w:rPr>
                <w:rFonts w:ascii="Times New Roman" w:hAnsi="Times New Roman" w:cs="Times New Roman"/>
                <w:sz w:val="28"/>
                <w:szCs w:val="28"/>
              </w:rPr>
            </w:pPr>
            <w:r w:rsidRPr="00A37410">
              <w:rPr>
                <w:rFonts w:ascii="Times New Roman" w:hAnsi="Times New Roman" w:cs="Times New Roman"/>
                <w:sz w:val="28"/>
                <w:szCs w:val="28"/>
              </w:rPr>
              <w:t>город Тверь</w:t>
            </w:r>
          </w:p>
        </w:tc>
        <w:tc>
          <w:tcPr>
            <w:tcW w:w="2268" w:type="dxa"/>
          </w:tcPr>
          <w:p w:rsidR="00917C27" w:rsidRPr="00A37410" w:rsidRDefault="000D1ACF" w:rsidP="000D1ACF">
            <w:pPr>
              <w:pStyle w:val="ConsPlusNormal"/>
              <w:jc w:val="center"/>
              <w:rPr>
                <w:rFonts w:ascii="Times New Roman" w:hAnsi="Times New Roman" w:cs="Times New Roman"/>
                <w:sz w:val="28"/>
                <w:szCs w:val="28"/>
              </w:rPr>
            </w:pPr>
            <w:r w:rsidRPr="00A37410">
              <w:rPr>
                <w:rFonts w:ascii="Times New Roman" w:hAnsi="Times New Roman" w:cs="Times New Roman"/>
                <w:sz w:val="28"/>
                <w:szCs w:val="28"/>
              </w:rPr>
              <w:t>424,9</w:t>
            </w:r>
          </w:p>
        </w:tc>
        <w:tc>
          <w:tcPr>
            <w:tcW w:w="3256" w:type="dxa"/>
          </w:tcPr>
          <w:p w:rsidR="00917C27" w:rsidRPr="00A37410" w:rsidRDefault="000D1ACF" w:rsidP="000D1ACF">
            <w:pPr>
              <w:pStyle w:val="ConsPlusNormal"/>
              <w:jc w:val="center"/>
              <w:rPr>
                <w:rFonts w:ascii="Times New Roman" w:hAnsi="Times New Roman" w:cs="Times New Roman"/>
                <w:sz w:val="28"/>
                <w:szCs w:val="28"/>
              </w:rPr>
            </w:pPr>
            <w:r w:rsidRPr="00A37410">
              <w:rPr>
                <w:rFonts w:ascii="Times New Roman" w:hAnsi="Times New Roman" w:cs="Times New Roman"/>
                <w:sz w:val="28"/>
                <w:szCs w:val="28"/>
              </w:rPr>
              <w:t>353,2</w:t>
            </w:r>
          </w:p>
        </w:tc>
        <w:tc>
          <w:tcPr>
            <w:tcW w:w="2410" w:type="dxa"/>
          </w:tcPr>
          <w:p w:rsidR="00917C27" w:rsidRPr="00917C27" w:rsidRDefault="00A37410" w:rsidP="000D1ACF">
            <w:pPr>
              <w:pStyle w:val="ConsPlusNormal"/>
              <w:jc w:val="center"/>
              <w:rPr>
                <w:rFonts w:ascii="Times New Roman" w:hAnsi="Times New Roman" w:cs="Times New Roman"/>
                <w:sz w:val="28"/>
                <w:szCs w:val="28"/>
              </w:rPr>
            </w:pPr>
            <w:r w:rsidRPr="00A37410">
              <w:rPr>
                <w:rFonts w:ascii="Times New Roman" w:hAnsi="Times New Roman" w:cs="Times New Roman"/>
                <w:sz w:val="28"/>
                <w:szCs w:val="28"/>
              </w:rPr>
              <w:t>2 947</w:t>
            </w:r>
          </w:p>
        </w:tc>
      </w:tr>
    </w:tbl>
    <w:p w:rsidR="00917C27" w:rsidRPr="000E0559" w:rsidRDefault="00917C27" w:rsidP="00894F96">
      <w:pPr>
        <w:pStyle w:val="ConsPlusNormal"/>
        <w:ind w:firstLine="709"/>
        <w:jc w:val="both"/>
        <w:rPr>
          <w:rFonts w:ascii="Times New Roman" w:hAnsi="Times New Roman" w:cs="Times New Roman"/>
          <w:sz w:val="20"/>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Благоустройство придомовых территорий МКД напрямую влияет на восприятие жителями городской среды, создает комфортные условия для отдыха и досуга жильцам МКД. При этом основополагающими факторами являются надлежащее состояние асфальтобетонного покрытия дворовых территорий и проездов к МКД, а также наличие на придомовых территориях спортивных и детских игровых площадок, отвечающих всем современным требованиям.</w:t>
      </w:r>
    </w:p>
    <w:p w:rsidR="00782471" w:rsidRPr="000E0559" w:rsidRDefault="00782471" w:rsidP="00782471">
      <w:pPr>
        <w:spacing w:after="0" w:line="240" w:lineRule="auto"/>
        <w:ind w:firstLine="709"/>
        <w:jc w:val="both"/>
        <w:rPr>
          <w:rFonts w:ascii="Times New Roman" w:hAnsi="Times New Roman" w:cs="Times New Roman"/>
          <w:sz w:val="28"/>
          <w:szCs w:val="28"/>
        </w:rPr>
      </w:pPr>
      <w:r w:rsidRPr="006A4121">
        <w:rPr>
          <w:rFonts w:ascii="Times New Roman" w:hAnsi="Times New Roman" w:cs="Times New Roman"/>
          <w:sz w:val="28"/>
          <w:szCs w:val="28"/>
        </w:rPr>
        <w:t>В рамках федерального проекта «Формирование комфортной городской среды» в 202</w:t>
      </w:r>
      <w:r>
        <w:rPr>
          <w:rFonts w:ascii="Times New Roman" w:hAnsi="Times New Roman" w:cs="Times New Roman"/>
          <w:sz w:val="28"/>
          <w:szCs w:val="28"/>
        </w:rPr>
        <w:t>1-2022</w:t>
      </w:r>
      <w:r w:rsidRPr="006A4121">
        <w:rPr>
          <w:rFonts w:ascii="Times New Roman" w:hAnsi="Times New Roman" w:cs="Times New Roman"/>
          <w:sz w:val="28"/>
          <w:szCs w:val="28"/>
        </w:rPr>
        <w:t xml:space="preserve"> год</w:t>
      </w:r>
      <w:r>
        <w:rPr>
          <w:rFonts w:ascii="Times New Roman" w:hAnsi="Times New Roman" w:cs="Times New Roman"/>
          <w:sz w:val="28"/>
          <w:szCs w:val="28"/>
        </w:rPr>
        <w:t>ах</w:t>
      </w:r>
      <w:r w:rsidRPr="006A4121">
        <w:rPr>
          <w:rFonts w:ascii="Times New Roman" w:hAnsi="Times New Roman" w:cs="Times New Roman"/>
          <w:sz w:val="28"/>
          <w:szCs w:val="28"/>
        </w:rPr>
        <w:t xml:space="preserve"> для повышения комфортности и безопасности условий проживания и отдыха граждан выполнены работы</w:t>
      </w:r>
      <w:r>
        <w:rPr>
          <w:rFonts w:ascii="Times New Roman" w:hAnsi="Times New Roman" w:cs="Times New Roman"/>
          <w:sz w:val="28"/>
          <w:szCs w:val="28"/>
        </w:rPr>
        <w:t xml:space="preserve"> </w:t>
      </w:r>
      <w:r w:rsidRPr="00782471">
        <w:rPr>
          <w:rFonts w:ascii="Times New Roman" w:hAnsi="Times New Roman" w:cs="Times New Roman"/>
          <w:sz w:val="28"/>
          <w:szCs w:val="28"/>
        </w:rPr>
        <w:t xml:space="preserve">по благоустройству </w:t>
      </w:r>
      <w:r>
        <w:rPr>
          <w:rFonts w:ascii="Times New Roman" w:hAnsi="Times New Roman" w:cs="Times New Roman"/>
          <w:sz w:val="28"/>
          <w:szCs w:val="28"/>
        </w:rPr>
        <w:t>3</w:t>
      </w:r>
      <w:r w:rsidRPr="00782471">
        <w:rPr>
          <w:rFonts w:ascii="Times New Roman" w:hAnsi="Times New Roman" w:cs="Times New Roman"/>
          <w:sz w:val="28"/>
          <w:szCs w:val="28"/>
        </w:rPr>
        <w:t xml:space="preserve"> дворовых территорий площадью </w:t>
      </w:r>
      <w:r>
        <w:rPr>
          <w:rFonts w:ascii="Times New Roman" w:hAnsi="Times New Roman" w:cs="Times New Roman"/>
          <w:sz w:val="28"/>
          <w:szCs w:val="28"/>
        </w:rPr>
        <w:t>10,1</w:t>
      </w:r>
      <w:r w:rsidRPr="00782471">
        <w:rPr>
          <w:rFonts w:ascii="Times New Roman" w:hAnsi="Times New Roman" w:cs="Times New Roman"/>
          <w:sz w:val="28"/>
          <w:szCs w:val="28"/>
        </w:rPr>
        <w:t xml:space="preserve"> тысяч </w:t>
      </w:r>
      <w:r w:rsidRPr="000E0559">
        <w:rPr>
          <w:rFonts w:ascii="Times New Roman" w:hAnsi="Times New Roman" w:cs="Times New Roman"/>
          <w:sz w:val="28"/>
          <w:szCs w:val="28"/>
        </w:rPr>
        <w:t>кв.</w:t>
      </w:r>
      <w:r w:rsidR="00A662D3" w:rsidRPr="000E0559">
        <w:rPr>
          <w:rFonts w:ascii="Times New Roman" w:hAnsi="Times New Roman" w:cs="Times New Roman"/>
          <w:sz w:val="28"/>
          <w:szCs w:val="28"/>
        </w:rPr>
        <w:t xml:space="preserve"> </w:t>
      </w:r>
      <w:r w:rsidRPr="000E0559">
        <w:rPr>
          <w:rFonts w:ascii="Times New Roman" w:hAnsi="Times New Roman" w:cs="Times New Roman"/>
          <w:sz w:val="28"/>
          <w:szCs w:val="28"/>
        </w:rPr>
        <w:t>м.</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Минимальный перечень видов работ по благоустройству дворовых территорий содержит ремонт дворовых проездов, обеспечение освещения дворовых территорий, установку малых архитектурных форм (скамеек, урн для мусора), ремонт пешеходных дорожек, тротуаров, устройство контейнерных площадок (устройство площадок для сбора и временного хранения отходов с установкой контейнеров, бункеров-накопителей, устройством ограждения и твердого основания), софинансируемых за счет средств, полученных городом Тверью в качестве субсидии из бюджета Тверской области и из федерального бюджета (далее - минимальный перечень работ по благоустройству). При проведении работ по благоустройству дворовых территорий исходя из минимального перечня видов работ в рамках реализации программы собственники помещений в МКД, собственники иных зданий и сооружений, расположенных в границах дворовой территории, подлежащей благоустройству (далее - заинтересованные лица), должны обеспечить свое трудовое участие. Трудовое участие заинтересованных лиц осуществляется в форме выполнения неоплачиваемых работ, не требующих специальной квалификации.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Очередность мероприятий по благоустройству дворовых территорий исходя из минимального перечня видов работ в рамках реализации программы определяется с учетом:</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сроков поступления предложений о включении дворовой территории от заинтересованных лиц и при наличии решения собственников помещений в МКД, дворовая территория которого благоустраивается, о принятии созданного в результате благоустройства имущества в состав общего имущества МКД;</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сроков проведения мероприятий федеральных, региональных и муниципальных программ (планов) строительства (реконструкции, ремонта) объектов недвижимого имущества и инженерных систем и иных условий.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Перечень дополнительных видов работ по благоустройству дворовых территорий МКД включает оборудование детских и (или) спортивных площадок, автомобильных парковок, озеленение территорий (далее - дополнительный перечень работ по благоустройству).</w:t>
      </w:r>
    </w:p>
    <w:p w:rsid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Общая характеристика минимального и дополнительного </w:t>
      </w:r>
      <w:r w:rsidRPr="004B2322">
        <w:rPr>
          <w:rFonts w:ascii="Times New Roman" w:hAnsi="Times New Roman" w:cs="Times New Roman"/>
          <w:sz w:val="28"/>
          <w:szCs w:val="28"/>
        </w:rPr>
        <w:t>перечней работ по благоустройству дворовых территорий МКД представлен</w:t>
      </w:r>
      <w:r w:rsidR="00782471" w:rsidRPr="004B2322">
        <w:rPr>
          <w:rFonts w:ascii="Times New Roman" w:hAnsi="Times New Roman" w:cs="Times New Roman"/>
          <w:sz w:val="28"/>
          <w:szCs w:val="28"/>
        </w:rPr>
        <w:t xml:space="preserve">а в таблице </w:t>
      </w:r>
      <w:r w:rsidRPr="004B2322">
        <w:rPr>
          <w:rFonts w:ascii="Times New Roman" w:hAnsi="Times New Roman" w:cs="Times New Roman"/>
          <w:sz w:val="28"/>
          <w:szCs w:val="28"/>
        </w:rPr>
        <w:t>3.</w:t>
      </w:r>
    </w:p>
    <w:p w:rsidR="006A2509" w:rsidRPr="000E0559" w:rsidRDefault="006A2509" w:rsidP="00894F96">
      <w:pPr>
        <w:pStyle w:val="ConsPlusNormal"/>
        <w:ind w:firstLine="709"/>
        <w:jc w:val="right"/>
        <w:rPr>
          <w:rFonts w:ascii="Times New Roman" w:hAnsi="Times New Roman" w:cs="Times New Roman"/>
          <w:sz w:val="20"/>
          <w:szCs w:val="28"/>
        </w:rPr>
      </w:pPr>
    </w:p>
    <w:p w:rsidR="00917C27" w:rsidRPr="004B2322" w:rsidRDefault="00782471" w:rsidP="00894F96">
      <w:pPr>
        <w:pStyle w:val="ConsPlusNormal"/>
        <w:ind w:firstLine="709"/>
        <w:jc w:val="right"/>
        <w:rPr>
          <w:rFonts w:ascii="Times New Roman" w:hAnsi="Times New Roman" w:cs="Times New Roman"/>
          <w:sz w:val="28"/>
          <w:szCs w:val="28"/>
        </w:rPr>
      </w:pPr>
      <w:r w:rsidRPr="004B2322">
        <w:rPr>
          <w:rFonts w:ascii="Times New Roman" w:hAnsi="Times New Roman" w:cs="Times New Roman"/>
          <w:sz w:val="28"/>
          <w:szCs w:val="28"/>
        </w:rPr>
        <w:t xml:space="preserve">Таблица </w:t>
      </w:r>
      <w:r w:rsidR="00917C27" w:rsidRPr="004B2322">
        <w:rPr>
          <w:rFonts w:ascii="Times New Roman" w:hAnsi="Times New Roman" w:cs="Times New Roman"/>
          <w:sz w:val="28"/>
          <w:szCs w:val="28"/>
        </w:rPr>
        <w:t>3</w:t>
      </w:r>
    </w:p>
    <w:p w:rsidR="00917C27" w:rsidRPr="000E0559" w:rsidRDefault="00917C27" w:rsidP="00894F96">
      <w:pPr>
        <w:pStyle w:val="ConsPlusNormal"/>
        <w:ind w:firstLine="709"/>
        <w:jc w:val="both"/>
        <w:rPr>
          <w:rFonts w:ascii="Times New Roman" w:hAnsi="Times New Roman" w:cs="Times New Roman"/>
          <w:sz w:val="20"/>
          <w:szCs w:val="28"/>
        </w:rPr>
      </w:pPr>
    </w:p>
    <w:p w:rsidR="00917C27" w:rsidRPr="004B2322" w:rsidRDefault="00917C27" w:rsidP="00894F96">
      <w:pPr>
        <w:pStyle w:val="ConsPlusNormal"/>
        <w:ind w:firstLine="709"/>
        <w:jc w:val="center"/>
        <w:rPr>
          <w:rFonts w:ascii="Times New Roman" w:hAnsi="Times New Roman" w:cs="Times New Roman"/>
          <w:sz w:val="28"/>
          <w:szCs w:val="28"/>
        </w:rPr>
      </w:pPr>
      <w:r w:rsidRPr="004B2322">
        <w:rPr>
          <w:rFonts w:ascii="Times New Roman" w:hAnsi="Times New Roman" w:cs="Times New Roman"/>
          <w:sz w:val="28"/>
          <w:szCs w:val="28"/>
        </w:rPr>
        <w:t>Общая характеристика минимального и дополнительного</w:t>
      </w:r>
    </w:p>
    <w:p w:rsidR="00917C27" w:rsidRPr="004B2322" w:rsidRDefault="00917C27" w:rsidP="00894F96">
      <w:pPr>
        <w:pStyle w:val="ConsPlusNormal"/>
        <w:ind w:firstLine="709"/>
        <w:jc w:val="center"/>
        <w:rPr>
          <w:rFonts w:ascii="Times New Roman" w:hAnsi="Times New Roman" w:cs="Times New Roman"/>
          <w:sz w:val="28"/>
          <w:szCs w:val="28"/>
        </w:rPr>
      </w:pPr>
      <w:r w:rsidRPr="004B2322">
        <w:rPr>
          <w:rFonts w:ascii="Times New Roman" w:hAnsi="Times New Roman" w:cs="Times New Roman"/>
          <w:sz w:val="28"/>
          <w:szCs w:val="28"/>
        </w:rPr>
        <w:t>перечней работ по благоустройству дворовых территорий</w:t>
      </w:r>
    </w:p>
    <w:p w:rsidR="00917C27" w:rsidRPr="00917C27" w:rsidRDefault="00917C27" w:rsidP="00894F96">
      <w:pPr>
        <w:pStyle w:val="ConsPlusNormal"/>
        <w:ind w:firstLine="709"/>
        <w:jc w:val="center"/>
        <w:rPr>
          <w:rFonts w:ascii="Times New Roman" w:hAnsi="Times New Roman" w:cs="Times New Roman"/>
          <w:sz w:val="28"/>
          <w:szCs w:val="28"/>
        </w:rPr>
      </w:pPr>
      <w:r w:rsidRPr="00917C27">
        <w:rPr>
          <w:rFonts w:ascii="Times New Roman" w:hAnsi="Times New Roman" w:cs="Times New Roman"/>
          <w:sz w:val="28"/>
          <w:szCs w:val="28"/>
        </w:rPr>
        <w:t>многоквартирных домов</w:t>
      </w:r>
    </w:p>
    <w:p w:rsidR="00917C27" w:rsidRPr="000E0559" w:rsidRDefault="00917C27" w:rsidP="00894F96">
      <w:pPr>
        <w:pStyle w:val="ConsPlusNormal"/>
        <w:ind w:firstLine="709"/>
        <w:jc w:val="both"/>
        <w:rPr>
          <w:rFonts w:ascii="Times New Roman" w:hAnsi="Times New Roman" w:cs="Times New Roman"/>
          <w:sz w:val="20"/>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4816"/>
      </w:tblGrid>
      <w:tr w:rsidR="00917C27" w:rsidRPr="00917C27" w:rsidTr="000E0559">
        <w:tc>
          <w:tcPr>
            <w:tcW w:w="5102" w:type="dxa"/>
          </w:tcPr>
          <w:p w:rsidR="00917C27" w:rsidRPr="00917C27" w:rsidRDefault="00917C27" w:rsidP="008B1B8E">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 xml:space="preserve">Минимальный перечень работ по благоустройству дворовых территорий </w:t>
            </w:r>
            <w:r w:rsidR="008B1B8E">
              <w:rPr>
                <w:rFonts w:ascii="Times New Roman" w:hAnsi="Times New Roman" w:cs="Times New Roman"/>
                <w:sz w:val="28"/>
                <w:szCs w:val="28"/>
              </w:rPr>
              <w:t>МКД</w:t>
            </w:r>
          </w:p>
        </w:tc>
        <w:tc>
          <w:tcPr>
            <w:tcW w:w="4816" w:type="dxa"/>
          </w:tcPr>
          <w:p w:rsidR="00917C27" w:rsidRPr="00917C27" w:rsidRDefault="00917C27" w:rsidP="008B1B8E">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 xml:space="preserve">Дополнительный перечень работ по благоустройству дворовых территорий </w:t>
            </w:r>
            <w:r w:rsidR="008B1B8E">
              <w:rPr>
                <w:rFonts w:ascii="Times New Roman" w:hAnsi="Times New Roman" w:cs="Times New Roman"/>
                <w:sz w:val="28"/>
                <w:szCs w:val="28"/>
              </w:rPr>
              <w:t>МКД</w:t>
            </w:r>
          </w:p>
        </w:tc>
      </w:tr>
      <w:tr w:rsidR="00917C27" w:rsidRPr="00917C27" w:rsidTr="000E0559">
        <w:tc>
          <w:tcPr>
            <w:tcW w:w="5102" w:type="dxa"/>
          </w:tcPr>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Ремонт дворовых проездов.</w:t>
            </w:r>
          </w:p>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Обеспечение освещения дворовых территорий.</w:t>
            </w:r>
          </w:p>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Установка малых архитектурных форм (скамеек, урн для мусора).</w:t>
            </w:r>
          </w:p>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Ремонт пешеходных дорожек (тротуаров).</w:t>
            </w:r>
          </w:p>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Устройство контейнерных площадок (устройство площадок для сбора и временного хранения отходов с установкой контейнеров, бункеров-накопителей, устройством ограждения и твердого основания)</w:t>
            </w:r>
          </w:p>
        </w:tc>
        <w:tc>
          <w:tcPr>
            <w:tcW w:w="4816" w:type="dxa"/>
          </w:tcPr>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Оборудование детских и (или) спортивных площадок.</w:t>
            </w:r>
          </w:p>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Оборудование автомобильных парковок.</w:t>
            </w:r>
          </w:p>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Выполнение работ по озеленению</w:t>
            </w:r>
          </w:p>
        </w:tc>
      </w:tr>
      <w:tr w:rsidR="00917C27" w:rsidRPr="00917C27" w:rsidTr="000E0559">
        <w:tc>
          <w:tcPr>
            <w:tcW w:w="5102" w:type="dxa"/>
          </w:tcPr>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Форма участия заинтересованных лиц:</w:t>
            </w:r>
          </w:p>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 трудовое участие заинтересованных лиц в форме выполнения неоплачиваемых работ, не требующих специальной квалификации</w:t>
            </w:r>
          </w:p>
        </w:tc>
        <w:tc>
          <w:tcPr>
            <w:tcW w:w="4816" w:type="dxa"/>
          </w:tcPr>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Форма участия заинтересованных лиц:</w:t>
            </w:r>
          </w:p>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 трудовое участие заинтересованных лиц в форме выполнения неоплачиваемых работ, не требующих специальной квалификации;</w:t>
            </w:r>
          </w:p>
          <w:p w:rsidR="00917C27" w:rsidRPr="00917C27" w:rsidRDefault="00917C27" w:rsidP="00A37410">
            <w:pPr>
              <w:pStyle w:val="ConsPlusNormal"/>
              <w:rPr>
                <w:rFonts w:ascii="Times New Roman" w:hAnsi="Times New Roman" w:cs="Times New Roman"/>
                <w:sz w:val="28"/>
                <w:szCs w:val="28"/>
              </w:rPr>
            </w:pPr>
            <w:r w:rsidRPr="00917C27">
              <w:rPr>
                <w:rFonts w:ascii="Times New Roman" w:hAnsi="Times New Roman" w:cs="Times New Roman"/>
                <w:sz w:val="28"/>
                <w:szCs w:val="28"/>
              </w:rPr>
              <w:t>- финансовое участие (не менее 20% от стоимости мероприятий по благоустройству дворовой территории)</w:t>
            </w:r>
          </w:p>
        </w:tc>
      </w:tr>
    </w:tbl>
    <w:p w:rsidR="00917C27" w:rsidRPr="000E0559" w:rsidRDefault="00917C27" w:rsidP="00894F96">
      <w:pPr>
        <w:pStyle w:val="ConsPlusNormal"/>
        <w:ind w:firstLine="709"/>
        <w:jc w:val="both"/>
        <w:rPr>
          <w:rFonts w:ascii="Times New Roman" w:hAnsi="Times New Roman" w:cs="Times New Roman"/>
          <w:sz w:val="20"/>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Дополнительный перечень работ по благоустройству формируется на основании решений собственников помещений МКД, расположенных в границах дворовой территории, подлежащей благоустройству, утвержденных протоколом общего собрания собственников помещений МКД, и реализуется только при условии выполнения работ, предусмотренных минимальным перечнем работ по благоустройству. Дополнительный перечень работ предполагает наличие:</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финансового участия заинтересованных лиц в размере не менее 20% от стоимости мероприятий по благоустройству дворовой территории;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решения собственников помещений в МКД, дворовая территория которого благоустраивается, о принятии созданного в результате благоустройства имущества в состав общего имущества МКД.</w:t>
      </w:r>
    </w:p>
    <w:p w:rsidR="006A2509" w:rsidRDefault="006A2509" w:rsidP="00894F96">
      <w:pPr>
        <w:pStyle w:val="ConsPlusTitle"/>
        <w:ind w:firstLine="709"/>
        <w:jc w:val="center"/>
        <w:outlineLvl w:val="1"/>
        <w:rPr>
          <w:rFonts w:ascii="Times New Roman" w:hAnsi="Times New Roman" w:cs="Times New Roman"/>
          <w:sz w:val="28"/>
          <w:szCs w:val="28"/>
        </w:rPr>
      </w:pPr>
    </w:p>
    <w:p w:rsidR="00917C27" w:rsidRPr="00917C27" w:rsidRDefault="00917C27" w:rsidP="00894F96">
      <w:pPr>
        <w:pStyle w:val="ConsPlusTitle"/>
        <w:ind w:firstLine="709"/>
        <w:jc w:val="center"/>
        <w:outlineLvl w:val="1"/>
        <w:rPr>
          <w:rFonts w:ascii="Times New Roman" w:hAnsi="Times New Roman" w:cs="Times New Roman"/>
          <w:sz w:val="28"/>
          <w:szCs w:val="28"/>
        </w:rPr>
      </w:pPr>
      <w:r w:rsidRPr="00917C27">
        <w:rPr>
          <w:rFonts w:ascii="Times New Roman" w:hAnsi="Times New Roman" w:cs="Times New Roman"/>
          <w:sz w:val="28"/>
          <w:szCs w:val="28"/>
        </w:rPr>
        <w:t>Раздел 2.</w:t>
      </w:r>
    </w:p>
    <w:p w:rsidR="00917C27" w:rsidRPr="00917C27" w:rsidRDefault="00917C27" w:rsidP="00894F96">
      <w:pPr>
        <w:pStyle w:val="ConsPlusTitle"/>
        <w:ind w:firstLine="709"/>
        <w:jc w:val="center"/>
        <w:rPr>
          <w:rFonts w:ascii="Times New Roman" w:hAnsi="Times New Roman" w:cs="Times New Roman"/>
          <w:sz w:val="28"/>
          <w:szCs w:val="28"/>
        </w:rPr>
      </w:pPr>
      <w:r w:rsidRPr="00917C27">
        <w:rPr>
          <w:rFonts w:ascii="Times New Roman" w:hAnsi="Times New Roman" w:cs="Times New Roman"/>
          <w:sz w:val="28"/>
          <w:szCs w:val="28"/>
        </w:rPr>
        <w:t>Цели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Цель муниципальной программы - </w:t>
      </w:r>
      <w:r w:rsidR="00185352">
        <w:rPr>
          <w:rFonts w:ascii="Times New Roman" w:hAnsi="Times New Roman" w:cs="Times New Roman"/>
          <w:sz w:val="28"/>
          <w:szCs w:val="28"/>
        </w:rPr>
        <w:t>«</w:t>
      </w:r>
      <w:r w:rsidRPr="00917C27">
        <w:rPr>
          <w:rFonts w:ascii="Times New Roman" w:hAnsi="Times New Roman" w:cs="Times New Roman"/>
          <w:sz w:val="28"/>
          <w:szCs w:val="28"/>
        </w:rPr>
        <w:t>Повышение уровня благоустройства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Показателями, характеризующими достижение цели, являются:</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а) 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Доля площади благоустроенных общественных территорий от общей площади общественных территорий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б) показатель 2 </w:t>
      </w:r>
      <w:r w:rsidR="00185352">
        <w:rPr>
          <w:rFonts w:ascii="Times New Roman" w:hAnsi="Times New Roman" w:cs="Times New Roman"/>
          <w:sz w:val="28"/>
          <w:szCs w:val="28"/>
        </w:rPr>
        <w:t>«</w:t>
      </w:r>
      <w:r w:rsidRPr="00917C27">
        <w:rPr>
          <w:rFonts w:ascii="Times New Roman" w:hAnsi="Times New Roman" w:cs="Times New Roman"/>
          <w:sz w:val="28"/>
          <w:szCs w:val="28"/>
        </w:rPr>
        <w:t>Доля благоустроенных дворовых территорий от общего количества дворовых территорий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в) показатель 3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благоустроенных территорий общего пользования, приходящаяся на 1 жителя</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г) показатель 4 </w:t>
      </w:r>
      <w:r w:rsidR="00185352">
        <w:rPr>
          <w:rFonts w:ascii="Times New Roman" w:hAnsi="Times New Roman" w:cs="Times New Roman"/>
          <w:sz w:val="28"/>
          <w:szCs w:val="28"/>
        </w:rPr>
        <w:t>«</w:t>
      </w:r>
      <w:r w:rsidRPr="00917C27">
        <w:rPr>
          <w:rFonts w:ascii="Times New Roman" w:hAnsi="Times New Roman" w:cs="Times New Roman"/>
          <w:sz w:val="28"/>
          <w:szCs w:val="28"/>
        </w:rPr>
        <w:t>Общая площадь содержания парков и скверов</w:t>
      </w:r>
      <w:r w:rsidR="00185352">
        <w:rPr>
          <w:rFonts w:ascii="Times New Roman" w:hAnsi="Times New Roman" w:cs="Times New Roman"/>
          <w:sz w:val="28"/>
          <w:szCs w:val="28"/>
        </w:rPr>
        <w:t>»</w:t>
      </w:r>
      <w:r w:rsidR="00C472C8">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Значения показателей цели муниципальной программы по годам ее реализации приведены в </w:t>
      </w:r>
      <w:r w:rsidRPr="00926D5C">
        <w:rPr>
          <w:rFonts w:ascii="Times New Roman" w:hAnsi="Times New Roman" w:cs="Times New Roman"/>
          <w:sz w:val="28"/>
          <w:szCs w:val="28"/>
        </w:rPr>
        <w:t xml:space="preserve">приложении 1 к настоящей муниципальной программе. Характеристика и методика расчета показателей приведены в приложении 2 </w:t>
      </w:r>
      <w:r w:rsidRPr="00917C27">
        <w:rPr>
          <w:rFonts w:ascii="Times New Roman" w:hAnsi="Times New Roman" w:cs="Times New Roman"/>
          <w:sz w:val="28"/>
          <w:szCs w:val="28"/>
        </w:rPr>
        <w:t>к настоящей муниципальной программе.</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1"/>
        <w:rPr>
          <w:rFonts w:ascii="Times New Roman" w:hAnsi="Times New Roman" w:cs="Times New Roman"/>
          <w:sz w:val="28"/>
          <w:szCs w:val="28"/>
        </w:rPr>
      </w:pPr>
      <w:r w:rsidRPr="00917C27">
        <w:rPr>
          <w:rFonts w:ascii="Times New Roman" w:hAnsi="Times New Roman" w:cs="Times New Roman"/>
          <w:sz w:val="28"/>
          <w:szCs w:val="28"/>
        </w:rPr>
        <w:t>Раздел 3.</w:t>
      </w:r>
    </w:p>
    <w:p w:rsidR="00917C27" w:rsidRPr="00917C27" w:rsidRDefault="00917C27" w:rsidP="00894F96">
      <w:pPr>
        <w:pStyle w:val="ConsPlusTitle"/>
        <w:ind w:firstLine="709"/>
        <w:jc w:val="center"/>
        <w:rPr>
          <w:rFonts w:ascii="Times New Roman" w:hAnsi="Times New Roman" w:cs="Times New Roman"/>
          <w:sz w:val="28"/>
          <w:szCs w:val="28"/>
        </w:rPr>
      </w:pPr>
      <w:r w:rsidRPr="00917C27">
        <w:rPr>
          <w:rFonts w:ascii="Times New Roman" w:hAnsi="Times New Roman" w:cs="Times New Roman"/>
          <w:sz w:val="28"/>
          <w:szCs w:val="28"/>
        </w:rPr>
        <w:t>Задачи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Реализация цели осуществляется за счет решения следующих задач:</w:t>
      </w:r>
    </w:p>
    <w:p w:rsidR="00917C27" w:rsidRPr="000E0559" w:rsidRDefault="00917C27" w:rsidP="00894F96">
      <w:pPr>
        <w:pStyle w:val="ConsPlusNormal"/>
        <w:ind w:firstLine="709"/>
        <w:jc w:val="both"/>
        <w:rPr>
          <w:rFonts w:ascii="Times New Roman" w:hAnsi="Times New Roman" w:cs="Times New Roman"/>
          <w:sz w:val="28"/>
          <w:szCs w:val="28"/>
        </w:rPr>
      </w:pPr>
      <w:r w:rsidRPr="000E0559">
        <w:rPr>
          <w:rFonts w:ascii="Times New Roman" w:hAnsi="Times New Roman" w:cs="Times New Roman"/>
          <w:sz w:val="28"/>
          <w:szCs w:val="28"/>
        </w:rPr>
        <w:t xml:space="preserve">а) задача 1 </w:t>
      </w:r>
      <w:r w:rsidR="00185352" w:rsidRPr="000E0559">
        <w:rPr>
          <w:rFonts w:ascii="Times New Roman" w:hAnsi="Times New Roman" w:cs="Times New Roman"/>
          <w:sz w:val="28"/>
          <w:szCs w:val="28"/>
        </w:rPr>
        <w:t>«</w:t>
      </w:r>
      <w:r w:rsidRPr="000E0559">
        <w:rPr>
          <w:rFonts w:ascii="Times New Roman" w:hAnsi="Times New Roman" w:cs="Times New Roman"/>
          <w:sz w:val="28"/>
          <w:szCs w:val="28"/>
        </w:rPr>
        <w:t>Благоустройство территори</w:t>
      </w:r>
      <w:r w:rsidR="000E0559" w:rsidRPr="000E0559">
        <w:rPr>
          <w:rFonts w:ascii="Times New Roman" w:hAnsi="Times New Roman" w:cs="Times New Roman"/>
          <w:sz w:val="28"/>
          <w:szCs w:val="28"/>
        </w:rPr>
        <w:t>й</w:t>
      </w:r>
      <w:r w:rsidRPr="000E0559">
        <w:rPr>
          <w:rFonts w:ascii="Times New Roman" w:hAnsi="Times New Roman" w:cs="Times New Roman"/>
          <w:sz w:val="28"/>
          <w:szCs w:val="28"/>
        </w:rPr>
        <w:t xml:space="preserve"> общего пользования</w:t>
      </w:r>
      <w:r w:rsidR="00185352" w:rsidRPr="000E0559">
        <w:rPr>
          <w:rFonts w:ascii="Times New Roman" w:hAnsi="Times New Roman" w:cs="Times New Roman"/>
          <w:sz w:val="28"/>
          <w:szCs w:val="28"/>
        </w:rPr>
        <w:t>»</w:t>
      </w:r>
      <w:r w:rsidRPr="000E0559">
        <w:rPr>
          <w:rFonts w:ascii="Times New Roman" w:hAnsi="Times New Roman" w:cs="Times New Roman"/>
          <w:sz w:val="28"/>
          <w:szCs w:val="28"/>
        </w:rPr>
        <w:t>.</w:t>
      </w:r>
    </w:p>
    <w:p w:rsidR="00917C27" w:rsidRPr="000E0559" w:rsidRDefault="00917C27" w:rsidP="00894F96">
      <w:pPr>
        <w:pStyle w:val="ConsPlusNormal"/>
        <w:ind w:firstLine="709"/>
        <w:jc w:val="both"/>
        <w:rPr>
          <w:rFonts w:ascii="Times New Roman" w:hAnsi="Times New Roman" w:cs="Times New Roman"/>
          <w:sz w:val="28"/>
          <w:szCs w:val="28"/>
        </w:rPr>
      </w:pPr>
      <w:r w:rsidRPr="000E0559">
        <w:rPr>
          <w:rFonts w:ascii="Times New Roman" w:hAnsi="Times New Roman" w:cs="Times New Roman"/>
          <w:sz w:val="28"/>
          <w:szCs w:val="28"/>
        </w:rPr>
        <w:t xml:space="preserve">Показатель 1 </w:t>
      </w:r>
      <w:r w:rsidR="00185352" w:rsidRPr="000E0559">
        <w:rPr>
          <w:rFonts w:ascii="Times New Roman" w:hAnsi="Times New Roman" w:cs="Times New Roman"/>
          <w:sz w:val="28"/>
          <w:szCs w:val="28"/>
        </w:rPr>
        <w:t>«</w:t>
      </w:r>
      <w:r w:rsidRPr="000E0559">
        <w:rPr>
          <w:rFonts w:ascii="Times New Roman" w:hAnsi="Times New Roman" w:cs="Times New Roman"/>
          <w:sz w:val="28"/>
          <w:szCs w:val="28"/>
        </w:rPr>
        <w:t>Площадь благоустроенных общественных территорий</w:t>
      </w:r>
      <w:r w:rsidR="00185352" w:rsidRPr="000E0559">
        <w:rPr>
          <w:rFonts w:ascii="Times New Roman" w:hAnsi="Times New Roman" w:cs="Times New Roman"/>
          <w:sz w:val="28"/>
          <w:szCs w:val="28"/>
        </w:rPr>
        <w:t>»</w:t>
      </w:r>
      <w:r w:rsidRPr="000E0559">
        <w:rPr>
          <w:rFonts w:ascii="Times New Roman" w:hAnsi="Times New Roman" w:cs="Times New Roman"/>
          <w:sz w:val="28"/>
          <w:szCs w:val="28"/>
        </w:rPr>
        <w:t>.</w:t>
      </w:r>
    </w:p>
    <w:p w:rsidR="00917C27" w:rsidRPr="000E0559" w:rsidRDefault="00917C27" w:rsidP="00894F96">
      <w:pPr>
        <w:pStyle w:val="ConsPlusNormal"/>
        <w:ind w:firstLine="709"/>
        <w:jc w:val="both"/>
        <w:rPr>
          <w:rFonts w:ascii="Times New Roman" w:hAnsi="Times New Roman" w:cs="Times New Roman"/>
          <w:sz w:val="28"/>
          <w:szCs w:val="28"/>
        </w:rPr>
      </w:pPr>
      <w:r w:rsidRPr="000E0559">
        <w:rPr>
          <w:rFonts w:ascii="Times New Roman" w:hAnsi="Times New Roman" w:cs="Times New Roman"/>
          <w:sz w:val="28"/>
          <w:szCs w:val="28"/>
        </w:rPr>
        <w:t xml:space="preserve">Показатель 2 </w:t>
      </w:r>
      <w:r w:rsidR="00185352" w:rsidRPr="000E0559">
        <w:rPr>
          <w:rFonts w:ascii="Times New Roman" w:hAnsi="Times New Roman" w:cs="Times New Roman"/>
          <w:sz w:val="28"/>
          <w:szCs w:val="28"/>
        </w:rPr>
        <w:t>«</w:t>
      </w:r>
      <w:r w:rsidRPr="000E0559">
        <w:rPr>
          <w:rFonts w:ascii="Times New Roman" w:hAnsi="Times New Roman" w:cs="Times New Roman"/>
          <w:sz w:val="28"/>
          <w:szCs w:val="28"/>
        </w:rPr>
        <w:t>Количество благоустроенных территорий общего пользования</w:t>
      </w:r>
      <w:r w:rsidR="00185352" w:rsidRPr="000E0559">
        <w:rPr>
          <w:rFonts w:ascii="Times New Roman" w:hAnsi="Times New Roman" w:cs="Times New Roman"/>
          <w:sz w:val="28"/>
          <w:szCs w:val="28"/>
        </w:rPr>
        <w:t>»</w:t>
      </w:r>
      <w:r w:rsidRPr="000E0559">
        <w:rPr>
          <w:rFonts w:ascii="Times New Roman" w:hAnsi="Times New Roman" w:cs="Times New Roman"/>
          <w:sz w:val="28"/>
          <w:szCs w:val="28"/>
        </w:rPr>
        <w:t>.</w:t>
      </w:r>
    </w:p>
    <w:p w:rsidR="006F510E" w:rsidRPr="000E0559" w:rsidRDefault="00917C27" w:rsidP="00894F96">
      <w:pPr>
        <w:pStyle w:val="ConsPlusNormal"/>
        <w:ind w:firstLine="709"/>
        <w:jc w:val="both"/>
        <w:rPr>
          <w:rFonts w:ascii="Times New Roman" w:hAnsi="Times New Roman" w:cs="Times New Roman"/>
          <w:sz w:val="28"/>
          <w:szCs w:val="28"/>
        </w:rPr>
      </w:pPr>
      <w:r w:rsidRPr="000E0559">
        <w:rPr>
          <w:rFonts w:ascii="Times New Roman" w:hAnsi="Times New Roman" w:cs="Times New Roman"/>
          <w:sz w:val="28"/>
          <w:szCs w:val="28"/>
        </w:rPr>
        <w:t xml:space="preserve">Показатель 3 </w:t>
      </w:r>
      <w:r w:rsidR="00185352" w:rsidRPr="000E0559">
        <w:rPr>
          <w:rFonts w:ascii="Times New Roman" w:hAnsi="Times New Roman" w:cs="Times New Roman"/>
          <w:sz w:val="28"/>
          <w:szCs w:val="28"/>
        </w:rPr>
        <w:t>«</w:t>
      </w:r>
      <w:r w:rsidR="006F510E" w:rsidRPr="000E0559">
        <w:rPr>
          <w:rFonts w:ascii="Times New Roman" w:hAnsi="Times New Roman" w:cs="Times New Roman"/>
          <w:sz w:val="28"/>
          <w:szCs w:val="28"/>
        </w:rPr>
        <w:t>Степень обеспечения</w:t>
      </w:r>
      <w:r w:rsidRPr="000E0559">
        <w:rPr>
          <w:rFonts w:ascii="Times New Roman" w:hAnsi="Times New Roman" w:cs="Times New Roman"/>
          <w:sz w:val="28"/>
          <w:szCs w:val="28"/>
        </w:rPr>
        <w:t xml:space="preserve"> нормативной освещенности улиц</w:t>
      </w:r>
      <w:r w:rsidR="00185352" w:rsidRPr="000E0559">
        <w:rPr>
          <w:rFonts w:ascii="Times New Roman" w:hAnsi="Times New Roman" w:cs="Times New Roman"/>
          <w:sz w:val="28"/>
          <w:szCs w:val="28"/>
        </w:rPr>
        <w:t>»</w:t>
      </w:r>
      <w:r w:rsidRPr="000E0559">
        <w:rPr>
          <w:rFonts w:ascii="Times New Roman" w:hAnsi="Times New Roman" w:cs="Times New Roman"/>
          <w:sz w:val="28"/>
          <w:szCs w:val="28"/>
        </w:rPr>
        <w:t>.</w:t>
      </w:r>
      <w:r w:rsidR="00A662D3" w:rsidRPr="000E0559">
        <w:rPr>
          <w:rFonts w:ascii="Times New Roman" w:hAnsi="Times New Roman" w:cs="Times New Roman"/>
          <w:sz w:val="28"/>
          <w:szCs w:val="28"/>
        </w:rPr>
        <w:t xml:space="preserve"> </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C472C8">
        <w:rPr>
          <w:rFonts w:ascii="Times New Roman" w:hAnsi="Times New Roman" w:cs="Times New Roman"/>
          <w:sz w:val="28"/>
          <w:szCs w:val="28"/>
        </w:rPr>
        <w:t>4</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фонтанов</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C472C8">
        <w:rPr>
          <w:rFonts w:ascii="Times New Roman" w:hAnsi="Times New Roman" w:cs="Times New Roman"/>
          <w:sz w:val="28"/>
          <w:szCs w:val="28"/>
        </w:rPr>
        <w:t>5</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воинских и братских захоронений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0E0559"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C472C8">
        <w:rPr>
          <w:rFonts w:ascii="Times New Roman" w:hAnsi="Times New Roman" w:cs="Times New Roman"/>
          <w:sz w:val="28"/>
          <w:szCs w:val="28"/>
        </w:rPr>
        <w:t>6</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000E0559" w:rsidRPr="000E0559">
        <w:rPr>
          <w:rFonts w:ascii="Times New Roman" w:hAnsi="Times New Roman" w:cs="Times New Roman"/>
          <w:sz w:val="28"/>
          <w:szCs w:val="28"/>
        </w:rPr>
        <w:t>Общее количество демонтированных нестационарных торговых объектов, рекламных конструкций и иных объектов на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r w:rsidR="006F510E">
        <w:rPr>
          <w:rFonts w:ascii="Times New Roman" w:hAnsi="Times New Roman" w:cs="Times New Roman"/>
          <w:sz w:val="28"/>
          <w:szCs w:val="28"/>
        </w:rPr>
        <w:t xml:space="preserve"> </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б) задача 2 </w:t>
      </w:r>
      <w:r w:rsidR="00185352">
        <w:rPr>
          <w:rFonts w:ascii="Times New Roman" w:hAnsi="Times New Roman" w:cs="Times New Roman"/>
          <w:sz w:val="28"/>
          <w:szCs w:val="28"/>
        </w:rPr>
        <w:t>«</w:t>
      </w:r>
      <w:r w:rsidRPr="00917C27">
        <w:rPr>
          <w:rFonts w:ascii="Times New Roman" w:hAnsi="Times New Roman" w:cs="Times New Roman"/>
          <w:sz w:val="28"/>
          <w:szCs w:val="28"/>
        </w:rPr>
        <w:t>Благоустройство дворовых территорий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Общее количество благоустроенных дворовых территорий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2 </w:t>
      </w:r>
      <w:r w:rsidR="00185352">
        <w:rPr>
          <w:rFonts w:ascii="Times New Roman" w:hAnsi="Times New Roman" w:cs="Times New Roman"/>
          <w:sz w:val="28"/>
          <w:szCs w:val="28"/>
        </w:rPr>
        <w:t>«</w:t>
      </w:r>
      <w:r w:rsidRPr="00917C27">
        <w:rPr>
          <w:rFonts w:ascii="Times New Roman" w:hAnsi="Times New Roman" w:cs="Times New Roman"/>
          <w:sz w:val="28"/>
          <w:szCs w:val="28"/>
        </w:rPr>
        <w:t>Общая площадь благоустроенных дворовых территорий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3 </w:t>
      </w:r>
      <w:r w:rsidR="00185352">
        <w:rPr>
          <w:rFonts w:ascii="Times New Roman" w:hAnsi="Times New Roman" w:cs="Times New Roman"/>
          <w:sz w:val="28"/>
          <w:szCs w:val="28"/>
        </w:rPr>
        <w:t>«</w:t>
      </w:r>
      <w:r w:rsidRPr="00917C27">
        <w:rPr>
          <w:rFonts w:ascii="Times New Roman" w:hAnsi="Times New Roman" w:cs="Times New Roman"/>
          <w:sz w:val="28"/>
          <w:szCs w:val="28"/>
        </w:rPr>
        <w:t>Доля площади благоустроенных дворовых территорий от общей площади дворовых территорий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4 </w:t>
      </w:r>
      <w:r w:rsidR="00185352">
        <w:rPr>
          <w:rFonts w:ascii="Times New Roman" w:hAnsi="Times New Roman" w:cs="Times New Roman"/>
          <w:sz w:val="28"/>
          <w:szCs w:val="28"/>
        </w:rPr>
        <w:t>«</w:t>
      </w:r>
      <w:r w:rsidRPr="00917C27">
        <w:rPr>
          <w:rFonts w:ascii="Times New Roman" w:hAnsi="Times New Roman" w:cs="Times New Roman"/>
          <w:sz w:val="28"/>
          <w:szCs w:val="28"/>
        </w:rPr>
        <w:t>Доля дворовых территорий, благоустроенных с финансовым участием граждан</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155875" w:rsidRDefault="00917C27" w:rsidP="00894F96">
      <w:pPr>
        <w:pStyle w:val="ConsPlusNormal"/>
        <w:ind w:firstLine="709"/>
        <w:jc w:val="both"/>
        <w:rPr>
          <w:rFonts w:ascii="Times New Roman" w:hAnsi="Times New Roman" w:cs="Times New Roman"/>
          <w:sz w:val="28"/>
          <w:szCs w:val="28"/>
        </w:rPr>
      </w:pPr>
      <w:r w:rsidRPr="00155875">
        <w:rPr>
          <w:rFonts w:ascii="Times New Roman" w:hAnsi="Times New Roman" w:cs="Times New Roman"/>
          <w:sz w:val="28"/>
          <w:szCs w:val="28"/>
        </w:rPr>
        <w:t xml:space="preserve">Показатель 5 </w:t>
      </w:r>
      <w:r w:rsidR="00185352" w:rsidRPr="00155875">
        <w:rPr>
          <w:rFonts w:ascii="Times New Roman" w:hAnsi="Times New Roman" w:cs="Times New Roman"/>
          <w:sz w:val="28"/>
          <w:szCs w:val="28"/>
        </w:rPr>
        <w:t>«</w:t>
      </w:r>
      <w:r w:rsidRPr="00155875">
        <w:rPr>
          <w:rFonts w:ascii="Times New Roman" w:hAnsi="Times New Roman" w:cs="Times New Roman"/>
          <w:sz w:val="28"/>
          <w:szCs w:val="28"/>
        </w:rPr>
        <w:t>Объем трудового участия заинтересованных лиц в выполнении мероприятий по благоустройству дворовых территорий</w:t>
      </w:r>
      <w:r w:rsidR="00185352" w:rsidRPr="00155875">
        <w:rPr>
          <w:rFonts w:ascii="Times New Roman" w:hAnsi="Times New Roman" w:cs="Times New Roman"/>
          <w:sz w:val="28"/>
          <w:szCs w:val="28"/>
        </w:rPr>
        <w:t>»</w:t>
      </w:r>
      <w:r w:rsidRPr="00155875">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6 </w:t>
      </w:r>
      <w:r w:rsidR="00185352">
        <w:rPr>
          <w:rFonts w:ascii="Times New Roman" w:hAnsi="Times New Roman" w:cs="Times New Roman"/>
          <w:sz w:val="28"/>
          <w:szCs w:val="28"/>
        </w:rPr>
        <w:t>«</w:t>
      </w:r>
      <w:r w:rsidRPr="00917C27">
        <w:rPr>
          <w:rFonts w:ascii="Times New Roman" w:hAnsi="Times New Roman" w:cs="Times New Roman"/>
          <w:sz w:val="28"/>
          <w:szCs w:val="28"/>
        </w:rPr>
        <w:t>Охват населения благоустроенными дворовыми территориями</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в) задача 3 </w:t>
      </w:r>
      <w:r w:rsidR="00185352">
        <w:rPr>
          <w:rFonts w:ascii="Times New Roman" w:hAnsi="Times New Roman" w:cs="Times New Roman"/>
          <w:sz w:val="28"/>
          <w:szCs w:val="28"/>
        </w:rPr>
        <w:t>«</w:t>
      </w:r>
      <w:r w:rsidRPr="00917C27">
        <w:rPr>
          <w:rFonts w:ascii="Times New Roman" w:hAnsi="Times New Roman" w:cs="Times New Roman"/>
          <w:sz w:val="28"/>
          <w:szCs w:val="28"/>
        </w:rPr>
        <w:t>Обеспечение надлежащего уровня санитарного состояния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Объем вывезенного мусора с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34098E">
        <w:rPr>
          <w:rFonts w:ascii="Times New Roman" w:hAnsi="Times New Roman" w:cs="Times New Roman"/>
          <w:sz w:val="28"/>
          <w:szCs w:val="28"/>
        </w:rPr>
        <w:t>2</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эвакуированных транспортных средств с признаками брошенных (бесхозных) на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г) задача 4 </w:t>
      </w:r>
      <w:r w:rsidR="00185352">
        <w:rPr>
          <w:rFonts w:ascii="Times New Roman" w:hAnsi="Times New Roman" w:cs="Times New Roman"/>
          <w:sz w:val="28"/>
          <w:szCs w:val="28"/>
        </w:rPr>
        <w:t>«</w:t>
      </w:r>
      <w:r w:rsidRPr="00917C27">
        <w:rPr>
          <w:rFonts w:ascii="Times New Roman" w:hAnsi="Times New Roman" w:cs="Times New Roman"/>
          <w:sz w:val="28"/>
          <w:szCs w:val="28"/>
        </w:rPr>
        <w:t>Обеспечение создания и содержания мест захоронений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содержания и благоустройства муниципальных кладбищ</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Default="006F510E" w:rsidP="00BE7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Значения</w:t>
      </w:r>
      <w:r>
        <w:t xml:space="preserve"> </w:t>
      </w:r>
      <w:r w:rsidRPr="006F510E">
        <w:rPr>
          <w:rFonts w:ascii="Times New Roman" w:hAnsi="Times New Roman" w:cs="Times New Roman"/>
          <w:sz w:val="28"/>
          <w:szCs w:val="28"/>
        </w:rPr>
        <w:t xml:space="preserve">показателей задач муниципальной программы по годам ее реализации приведены в приложении 1 к </w:t>
      </w:r>
      <w:r>
        <w:rPr>
          <w:rFonts w:ascii="Times New Roman" w:hAnsi="Times New Roman" w:cs="Times New Roman"/>
          <w:sz w:val="28"/>
          <w:szCs w:val="28"/>
        </w:rPr>
        <w:t xml:space="preserve">настоящей </w:t>
      </w:r>
      <w:r w:rsidR="00BE7B59">
        <w:rPr>
          <w:rFonts w:ascii="Times New Roman" w:hAnsi="Times New Roman" w:cs="Times New Roman"/>
          <w:sz w:val="28"/>
          <w:szCs w:val="28"/>
        </w:rPr>
        <w:t xml:space="preserve">муниципальной программе. </w:t>
      </w:r>
      <w:r w:rsidRPr="006F510E">
        <w:rPr>
          <w:rFonts w:ascii="Times New Roman" w:hAnsi="Times New Roman" w:cs="Times New Roman"/>
          <w:sz w:val="28"/>
          <w:szCs w:val="28"/>
        </w:rPr>
        <w:t xml:space="preserve">Характеристика и методика расчета показателей задач приведены в приложении 2 к </w:t>
      </w:r>
      <w:r>
        <w:rPr>
          <w:rFonts w:ascii="Times New Roman" w:hAnsi="Times New Roman" w:cs="Times New Roman"/>
          <w:sz w:val="28"/>
          <w:szCs w:val="28"/>
        </w:rPr>
        <w:t xml:space="preserve">настоящей </w:t>
      </w:r>
      <w:r w:rsidRPr="006F510E">
        <w:rPr>
          <w:rFonts w:ascii="Times New Roman" w:hAnsi="Times New Roman" w:cs="Times New Roman"/>
          <w:sz w:val="28"/>
          <w:szCs w:val="28"/>
        </w:rPr>
        <w:t>муниципальной программе.</w:t>
      </w:r>
    </w:p>
    <w:p w:rsidR="00BE7B59" w:rsidRPr="00917C27" w:rsidRDefault="00BE7B59" w:rsidP="00BE7B59">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1"/>
        <w:rPr>
          <w:rFonts w:ascii="Times New Roman" w:hAnsi="Times New Roman" w:cs="Times New Roman"/>
          <w:sz w:val="28"/>
          <w:szCs w:val="28"/>
        </w:rPr>
      </w:pPr>
      <w:r w:rsidRPr="00917C27">
        <w:rPr>
          <w:rFonts w:ascii="Times New Roman" w:hAnsi="Times New Roman" w:cs="Times New Roman"/>
          <w:sz w:val="28"/>
          <w:szCs w:val="28"/>
        </w:rPr>
        <w:t>Раздел 4.</w:t>
      </w:r>
    </w:p>
    <w:p w:rsidR="00917C27" w:rsidRPr="00917C27" w:rsidRDefault="00917C27" w:rsidP="00894F96">
      <w:pPr>
        <w:pStyle w:val="ConsPlusTitle"/>
        <w:ind w:firstLine="709"/>
        <w:jc w:val="center"/>
        <w:rPr>
          <w:rFonts w:ascii="Times New Roman" w:hAnsi="Times New Roman" w:cs="Times New Roman"/>
          <w:sz w:val="28"/>
          <w:szCs w:val="28"/>
        </w:rPr>
      </w:pPr>
      <w:r w:rsidRPr="00917C27">
        <w:rPr>
          <w:rFonts w:ascii="Times New Roman" w:hAnsi="Times New Roman" w:cs="Times New Roman"/>
          <w:sz w:val="28"/>
          <w:szCs w:val="28"/>
        </w:rPr>
        <w:t>Мероприятия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1. Решение задачи 1 осуществляется за счет выполнения мероприятий: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а) административное мероприятие 1.01 </w:t>
      </w:r>
      <w:r w:rsidR="00185352">
        <w:rPr>
          <w:rFonts w:ascii="Times New Roman" w:hAnsi="Times New Roman" w:cs="Times New Roman"/>
          <w:sz w:val="28"/>
          <w:szCs w:val="28"/>
        </w:rPr>
        <w:t>«</w:t>
      </w:r>
      <w:r w:rsidRPr="00917C27">
        <w:rPr>
          <w:rFonts w:ascii="Times New Roman" w:hAnsi="Times New Roman" w:cs="Times New Roman"/>
          <w:sz w:val="28"/>
          <w:szCs w:val="28"/>
        </w:rPr>
        <w:t>Подготовка и утверждение дизайн-проектов благоустройства наиболее посещаемых муниципальных территорий общего пользования</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разработанных дизайн-проектов</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департаментом жилищно-коммунального хозяйства, жилищной политики и строительства администрации города Твери;</w:t>
      </w:r>
    </w:p>
    <w:p w:rsidR="00917C27" w:rsidRPr="004C37C1" w:rsidRDefault="00917C27" w:rsidP="00894F96">
      <w:pPr>
        <w:pStyle w:val="ConsPlusNormal"/>
        <w:ind w:firstLine="709"/>
        <w:jc w:val="both"/>
        <w:rPr>
          <w:rFonts w:ascii="Times New Roman" w:hAnsi="Times New Roman" w:cs="Times New Roman"/>
          <w:sz w:val="28"/>
          <w:szCs w:val="28"/>
        </w:rPr>
      </w:pPr>
      <w:r w:rsidRPr="004C37C1">
        <w:rPr>
          <w:rFonts w:ascii="Times New Roman" w:hAnsi="Times New Roman" w:cs="Times New Roman"/>
          <w:sz w:val="28"/>
          <w:szCs w:val="28"/>
        </w:rPr>
        <w:t xml:space="preserve">б) мероприятие 1.02 </w:t>
      </w:r>
      <w:r w:rsidR="0034098E" w:rsidRPr="004C37C1">
        <w:rPr>
          <w:rFonts w:ascii="Times New Roman" w:hAnsi="Times New Roman" w:cs="Times New Roman"/>
          <w:sz w:val="28"/>
          <w:szCs w:val="28"/>
        </w:rPr>
        <w:t>«Федеральный проект «Формирование комфортной городской среды</w:t>
      </w:r>
      <w:r w:rsidR="0034098E" w:rsidRPr="00541538">
        <w:rPr>
          <w:rFonts w:ascii="Times New Roman" w:hAnsi="Times New Roman" w:cs="Times New Roman"/>
          <w:sz w:val="28"/>
          <w:szCs w:val="28"/>
        </w:rPr>
        <w:t>»</w:t>
      </w:r>
      <w:r w:rsidR="00541538" w:rsidRPr="00541538">
        <w:rPr>
          <w:rFonts w:ascii="Times New Roman" w:hAnsi="Times New Roman" w:cs="Times New Roman"/>
          <w:sz w:val="28"/>
          <w:szCs w:val="28"/>
        </w:rPr>
        <w:t>»</w:t>
      </w:r>
      <w:r w:rsidR="0034098E" w:rsidRPr="00541538">
        <w:rPr>
          <w:rFonts w:ascii="Times New Roman" w:hAnsi="Times New Roman" w:cs="Times New Roman"/>
          <w:sz w:val="28"/>
          <w:szCs w:val="28"/>
        </w:rPr>
        <w:t xml:space="preserve"> (</w:t>
      </w:r>
      <w:r w:rsidR="0034098E" w:rsidRPr="004C37C1">
        <w:rPr>
          <w:rFonts w:ascii="Times New Roman" w:hAnsi="Times New Roman" w:cs="Times New Roman"/>
          <w:sz w:val="28"/>
          <w:szCs w:val="28"/>
        </w:rPr>
        <w:t>благоустройство территорий общего пользования</w:t>
      </w:r>
      <w:r w:rsidR="00541538">
        <w:rPr>
          <w:rFonts w:ascii="Times New Roman" w:hAnsi="Times New Roman" w:cs="Times New Roman"/>
          <w:sz w:val="28"/>
          <w:szCs w:val="28"/>
        </w:rPr>
        <w:t>).</w:t>
      </w:r>
    </w:p>
    <w:p w:rsidR="00917C27" w:rsidRPr="004C37C1" w:rsidRDefault="00917C27" w:rsidP="00894F96">
      <w:pPr>
        <w:pStyle w:val="ConsPlusNormal"/>
        <w:ind w:firstLine="709"/>
        <w:jc w:val="both"/>
        <w:rPr>
          <w:rFonts w:ascii="Times New Roman" w:hAnsi="Times New Roman" w:cs="Times New Roman"/>
          <w:sz w:val="28"/>
          <w:szCs w:val="28"/>
        </w:rPr>
      </w:pPr>
      <w:r w:rsidRPr="004C37C1">
        <w:rPr>
          <w:rFonts w:ascii="Times New Roman" w:hAnsi="Times New Roman" w:cs="Times New Roman"/>
          <w:sz w:val="28"/>
          <w:szCs w:val="28"/>
        </w:rPr>
        <w:t xml:space="preserve">Показатель 1 </w:t>
      </w:r>
      <w:r w:rsidR="00185352" w:rsidRPr="004C37C1">
        <w:rPr>
          <w:rFonts w:ascii="Times New Roman" w:hAnsi="Times New Roman" w:cs="Times New Roman"/>
          <w:sz w:val="28"/>
          <w:szCs w:val="28"/>
        </w:rPr>
        <w:t>«</w:t>
      </w:r>
      <w:r w:rsidRPr="004C37C1">
        <w:rPr>
          <w:rFonts w:ascii="Times New Roman" w:hAnsi="Times New Roman" w:cs="Times New Roman"/>
          <w:sz w:val="28"/>
          <w:szCs w:val="28"/>
        </w:rPr>
        <w:t>Количество благоустроенных общественных территорий</w:t>
      </w:r>
      <w:r w:rsidR="00185352" w:rsidRPr="004C37C1">
        <w:rPr>
          <w:rFonts w:ascii="Times New Roman" w:hAnsi="Times New Roman" w:cs="Times New Roman"/>
          <w:sz w:val="28"/>
          <w:szCs w:val="28"/>
        </w:rPr>
        <w:t>»</w:t>
      </w:r>
      <w:r w:rsidRPr="004C37C1">
        <w:rPr>
          <w:rFonts w:ascii="Times New Roman" w:hAnsi="Times New Roman" w:cs="Times New Roman"/>
          <w:sz w:val="28"/>
          <w:szCs w:val="28"/>
        </w:rPr>
        <w:t>.</w:t>
      </w:r>
    </w:p>
    <w:p w:rsidR="00917C27" w:rsidRDefault="00917C27" w:rsidP="00894F96">
      <w:pPr>
        <w:pStyle w:val="ConsPlusNormal"/>
        <w:ind w:firstLine="709"/>
        <w:jc w:val="both"/>
        <w:rPr>
          <w:rFonts w:ascii="Times New Roman" w:hAnsi="Times New Roman" w:cs="Times New Roman"/>
          <w:sz w:val="28"/>
          <w:szCs w:val="28"/>
        </w:rPr>
      </w:pPr>
      <w:r w:rsidRPr="004C37C1">
        <w:rPr>
          <w:rFonts w:ascii="Times New Roman" w:hAnsi="Times New Roman" w:cs="Times New Roman"/>
          <w:sz w:val="28"/>
          <w:szCs w:val="28"/>
        </w:rPr>
        <w:t xml:space="preserve">Показатель 2 </w:t>
      </w:r>
      <w:r w:rsidR="00185352" w:rsidRPr="004C37C1">
        <w:rPr>
          <w:rFonts w:ascii="Times New Roman" w:hAnsi="Times New Roman" w:cs="Times New Roman"/>
          <w:sz w:val="28"/>
          <w:szCs w:val="28"/>
        </w:rPr>
        <w:t>«</w:t>
      </w:r>
      <w:r w:rsidRPr="004C37C1">
        <w:rPr>
          <w:rFonts w:ascii="Times New Roman" w:hAnsi="Times New Roman" w:cs="Times New Roman"/>
          <w:sz w:val="28"/>
          <w:szCs w:val="28"/>
        </w:rPr>
        <w:t>Площадь благоустроенных общественных территорий</w:t>
      </w:r>
      <w:r w:rsidR="00185352" w:rsidRPr="004C37C1">
        <w:rPr>
          <w:rFonts w:ascii="Times New Roman" w:hAnsi="Times New Roman" w:cs="Times New Roman"/>
          <w:sz w:val="28"/>
          <w:szCs w:val="28"/>
        </w:rPr>
        <w:t>»</w:t>
      </w:r>
      <w:r w:rsidRPr="004C37C1">
        <w:rPr>
          <w:rFonts w:ascii="Times New Roman" w:hAnsi="Times New Roman" w:cs="Times New Roman"/>
          <w:sz w:val="28"/>
          <w:szCs w:val="28"/>
        </w:rPr>
        <w:t>.</w:t>
      </w:r>
    </w:p>
    <w:p w:rsidR="004C37C1" w:rsidRPr="004C37C1" w:rsidRDefault="004C37C1" w:rsidP="004C37C1">
      <w:pPr>
        <w:pStyle w:val="ConsPlusNormal"/>
        <w:ind w:firstLine="709"/>
        <w:jc w:val="both"/>
        <w:rPr>
          <w:rFonts w:ascii="Times New Roman" w:hAnsi="Times New Roman" w:cs="Times New Roman"/>
          <w:sz w:val="28"/>
          <w:szCs w:val="28"/>
        </w:rPr>
      </w:pPr>
      <w:r w:rsidRPr="004C37C1">
        <w:rPr>
          <w:rFonts w:ascii="Times New Roman" w:hAnsi="Times New Roman" w:cs="Times New Roman"/>
          <w:sz w:val="28"/>
          <w:szCs w:val="28"/>
        </w:rPr>
        <w:t>Показатель 3 «Количество ежеквартальных отчетов о реализации мероприятий проектов благоустройства общественных территорий на территории города Твери, представленных в Министерство энергетики и жилищно-коммунального хозяйства Тверской области».</w:t>
      </w:r>
    </w:p>
    <w:p w:rsidR="004C37C1" w:rsidRPr="004C37C1" w:rsidRDefault="004C37C1" w:rsidP="004C37C1">
      <w:pPr>
        <w:pStyle w:val="ConsPlusNormal"/>
        <w:ind w:firstLine="709"/>
        <w:jc w:val="both"/>
        <w:rPr>
          <w:rFonts w:ascii="Times New Roman" w:hAnsi="Times New Roman" w:cs="Times New Roman"/>
          <w:sz w:val="28"/>
          <w:szCs w:val="28"/>
        </w:rPr>
      </w:pPr>
      <w:r w:rsidRPr="004C37C1">
        <w:rPr>
          <w:rFonts w:ascii="Times New Roman" w:hAnsi="Times New Roman" w:cs="Times New Roman"/>
          <w:sz w:val="28"/>
          <w:szCs w:val="28"/>
        </w:rPr>
        <w:t>Показатель 4 «Количество обновления информации о реализации проектов благоустройства общественных территорий на территории города Твери в государственной информационной системе жилищно-коммунального хозяйства».</w:t>
      </w:r>
    </w:p>
    <w:p w:rsidR="004C37C1" w:rsidRPr="00917C27" w:rsidRDefault="004C37C1" w:rsidP="004C37C1">
      <w:pPr>
        <w:pStyle w:val="ConsPlusNormal"/>
        <w:ind w:firstLine="709"/>
        <w:jc w:val="both"/>
        <w:rPr>
          <w:rFonts w:ascii="Times New Roman" w:hAnsi="Times New Roman" w:cs="Times New Roman"/>
          <w:sz w:val="28"/>
          <w:szCs w:val="28"/>
        </w:rPr>
      </w:pPr>
      <w:r w:rsidRPr="004C37C1">
        <w:rPr>
          <w:rFonts w:ascii="Times New Roman" w:hAnsi="Times New Roman" w:cs="Times New Roman"/>
          <w:sz w:val="28"/>
          <w:szCs w:val="28"/>
        </w:rPr>
        <w:t>Мероприятие выполняется департаментом жилищно-коммунального хозяйства, жилищной политики и строительства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в) административное мероприятие 1.03 </w:t>
      </w:r>
      <w:r w:rsidR="00185352">
        <w:rPr>
          <w:rFonts w:ascii="Times New Roman" w:hAnsi="Times New Roman" w:cs="Times New Roman"/>
          <w:sz w:val="28"/>
          <w:szCs w:val="28"/>
        </w:rPr>
        <w:t>«</w:t>
      </w:r>
      <w:r w:rsidRPr="00917C27">
        <w:rPr>
          <w:rFonts w:ascii="Times New Roman" w:hAnsi="Times New Roman" w:cs="Times New Roman"/>
          <w:sz w:val="28"/>
          <w:szCs w:val="28"/>
        </w:rPr>
        <w:t>Организация отбора благоустроенных территорий для участия в областном конкурсе</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заявок, поданных на конкурс</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департаментом жилищно-коммунального хозяйства, жилищной политики и строительства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г) мероприятие 1.04 </w:t>
      </w:r>
      <w:r w:rsidR="00185352">
        <w:rPr>
          <w:rFonts w:ascii="Times New Roman" w:hAnsi="Times New Roman" w:cs="Times New Roman"/>
          <w:sz w:val="28"/>
          <w:szCs w:val="28"/>
        </w:rPr>
        <w:t>«</w:t>
      </w:r>
      <w:r w:rsidRPr="00917C27">
        <w:rPr>
          <w:rFonts w:ascii="Times New Roman" w:hAnsi="Times New Roman" w:cs="Times New Roman"/>
          <w:sz w:val="28"/>
          <w:szCs w:val="28"/>
        </w:rPr>
        <w:t>Содержание фонтанов</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фонтанов</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2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фонтанов на территории Заволжского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3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фонтанов на территории Пролетарского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4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фонтанов на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5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фонтанов на территории Центрального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д) мероприятие 1.05 </w:t>
      </w:r>
      <w:r w:rsidR="00185352">
        <w:rPr>
          <w:rFonts w:ascii="Times New Roman" w:hAnsi="Times New Roman" w:cs="Times New Roman"/>
          <w:sz w:val="28"/>
          <w:szCs w:val="28"/>
        </w:rPr>
        <w:t>«</w:t>
      </w:r>
      <w:r w:rsidRPr="00917C27">
        <w:rPr>
          <w:rFonts w:ascii="Times New Roman" w:hAnsi="Times New Roman" w:cs="Times New Roman"/>
          <w:sz w:val="28"/>
          <w:szCs w:val="28"/>
        </w:rPr>
        <w:t>Содержание воинских и братских захоронений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воинских и братских захоронений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2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воинских и братских захоронений на территории Заволжского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3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воинских и братских захоронений на территории Пролетарского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4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воинских и братских захоронений на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е) мероприятие 1.06 </w:t>
      </w:r>
      <w:r w:rsidR="00185352">
        <w:rPr>
          <w:rFonts w:ascii="Times New Roman" w:hAnsi="Times New Roman" w:cs="Times New Roman"/>
          <w:sz w:val="28"/>
          <w:szCs w:val="28"/>
        </w:rPr>
        <w:t>«</w:t>
      </w:r>
      <w:r w:rsidRPr="00917C27">
        <w:rPr>
          <w:rFonts w:ascii="Times New Roman" w:hAnsi="Times New Roman" w:cs="Times New Roman"/>
          <w:sz w:val="28"/>
          <w:szCs w:val="28"/>
        </w:rPr>
        <w:t>Наружное оформление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Общее количество устроенной праздничной светотехнической иллюминации</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2 </w:t>
      </w:r>
      <w:r w:rsidR="00185352">
        <w:rPr>
          <w:rFonts w:ascii="Times New Roman" w:hAnsi="Times New Roman" w:cs="Times New Roman"/>
          <w:sz w:val="28"/>
          <w:szCs w:val="28"/>
        </w:rPr>
        <w:t>«</w:t>
      </w:r>
      <w:r w:rsidRPr="00917C27">
        <w:rPr>
          <w:rFonts w:ascii="Times New Roman" w:hAnsi="Times New Roman" w:cs="Times New Roman"/>
          <w:sz w:val="28"/>
          <w:szCs w:val="28"/>
        </w:rPr>
        <w:t>Общее количество установленных елей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3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демонтированных нестационарных торговых объектов, рекламных конструкций и иных объектов на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4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устроенной праздничной светотехнической иллюминации на территории Заволжского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5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установленных елей на территории Заволжского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6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демонтированных нестационарных торговых объектов, рекламных конструкций и иных объектов на территории Заволжского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7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устроенной праздничной светотехнической иллюминации на территории Пролетарского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8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установленных елей на территории Пролетарского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9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демонтированных нестационарных торговых объектов, рекламных конструкций и иных объектов на территории Пролетарского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10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устроенной праздничной светотехнической иллюминации на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11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установленных елей на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12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демонтированных нестационарных торговых объектов, рекламных конструкций и иных объектов на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13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устроенной праздничной светотехнической иллюминации на территории Центрального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14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установленных елей на территории Центрального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15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демонтированных нестационарных торговых объектов, рекламных конструкций и иных объектов на территории Центрального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ж) мероприятие 1.07 </w:t>
      </w:r>
      <w:r w:rsidR="00185352">
        <w:rPr>
          <w:rFonts w:ascii="Times New Roman" w:hAnsi="Times New Roman" w:cs="Times New Roman"/>
          <w:sz w:val="28"/>
          <w:szCs w:val="28"/>
        </w:rPr>
        <w:t>«</w:t>
      </w:r>
      <w:r w:rsidRPr="00917C27">
        <w:rPr>
          <w:rFonts w:ascii="Times New Roman" w:hAnsi="Times New Roman" w:cs="Times New Roman"/>
          <w:sz w:val="28"/>
          <w:szCs w:val="28"/>
        </w:rPr>
        <w:t>Обеспечение уличного освещения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Количество обслуживаемых </w:t>
      </w:r>
      <w:proofErr w:type="spellStart"/>
      <w:r w:rsidRPr="00917C27">
        <w:rPr>
          <w:rFonts w:ascii="Times New Roman" w:hAnsi="Times New Roman" w:cs="Times New Roman"/>
          <w:sz w:val="28"/>
          <w:szCs w:val="28"/>
        </w:rPr>
        <w:t>светоточек</w:t>
      </w:r>
      <w:proofErr w:type="spellEnd"/>
      <w:r w:rsidRPr="00917C27">
        <w:rPr>
          <w:rFonts w:ascii="Times New Roman" w:hAnsi="Times New Roman" w:cs="Times New Roman"/>
          <w:sz w:val="28"/>
          <w:szCs w:val="28"/>
        </w:rPr>
        <w:t xml:space="preserve"> на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2 </w:t>
      </w:r>
      <w:r w:rsidR="00185352">
        <w:rPr>
          <w:rFonts w:ascii="Times New Roman" w:hAnsi="Times New Roman" w:cs="Times New Roman"/>
          <w:sz w:val="28"/>
          <w:szCs w:val="28"/>
        </w:rPr>
        <w:t>«</w:t>
      </w:r>
      <w:r w:rsidRPr="00917C27">
        <w:rPr>
          <w:rFonts w:ascii="Times New Roman" w:hAnsi="Times New Roman" w:cs="Times New Roman"/>
          <w:sz w:val="28"/>
          <w:szCs w:val="28"/>
        </w:rPr>
        <w:t>Доля действующих светильников, работающих в вечернем и ночном режимах</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департаментом дорожного хозяйства, благоустройства и транспорта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з) мероприятие 1.08 </w:t>
      </w:r>
      <w:r w:rsidR="00185352" w:rsidRPr="008D1EA1">
        <w:rPr>
          <w:rFonts w:ascii="Times New Roman" w:hAnsi="Times New Roman" w:cs="Times New Roman"/>
          <w:sz w:val="28"/>
          <w:szCs w:val="28"/>
        </w:rPr>
        <w:t>«</w:t>
      </w:r>
      <w:r w:rsidR="0091147D" w:rsidRPr="008D1EA1">
        <w:rPr>
          <w:rFonts w:ascii="Times New Roman" w:hAnsi="Times New Roman" w:cs="Times New Roman"/>
          <w:sz w:val="28"/>
          <w:szCs w:val="28"/>
        </w:rPr>
        <w:t xml:space="preserve">Установка, </w:t>
      </w:r>
      <w:r w:rsidR="00396E2E" w:rsidRPr="008D1EA1">
        <w:rPr>
          <w:rFonts w:ascii="Times New Roman" w:hAnsi="Times New Roman" w:cs="Times New Roman"/>
          <w:sz w:val="28"/>
          <w:szCs w:val="28"/>
        </w:rPr>
        <w:t xml:space="preserve">демонтаж, </w:t>
      </w:r>
      <w:r w:rsidR="0091147D" w:rsidRPr="008D1EA1">
        <w:rPr>
          <w:rFonts w:ascii="Times New Roman" w:hAnsi="Times New Roman" w:cs="Times New Roman"/>
          <w:sz w:val="28"/>
          <w:szCs w:val="28"/>
        </w:rPr>
        <w:t>с</w:t>
      </w:r>
      <w:r w:rsidRPr="008D1EA1">
        <w:rPr>
          <w:rFonts w:ascii="Times New Roman" w:hAnsi="Times New Roman" w:cs="Times New Roman"/>
          <w:sz w:val="28"/>
          <w:szCs w:val="28"/>
        </w:rPr>
        <w:t>одержание</w:t>
      </w:r>
      <w:r w:rsidR="0091147D" w:rsidRPr="008D1EA1">
        <w:rPr>
          <w:rFonts w:ascii="Times New Roman" w:hAnsi="Times New Roman" w:cs="Times New Roman"/>
          <w:sz w:val="28"/>
          <w:szCs w:val="28"/>
        </w:rPr>
        <w:t xml:space="preserve">, переоборудование </w:t>
      </w:r>
      <w:r w:rsidRPr="008D1EA1">
        <w:rPr>
          <w:rFonts w:ascii="Times New Roman" w:hAnsi="Times New Roman" w:cs="Times New Roman"/>
          <w:sz w:val="28"/>
          <w:szCs w:val="28"/>
        </w:rPr>
        <w:t>и ремонт детских и спортивных площадок</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w:t>
      </w:r>
    </w:p>
    <w:p w:rsidR="00917C27" w:rsidRPr="008D1EA1"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Общее количество обслуживаемых детских и спортивных </w:t>
      </w:r>
      <w:r w:rsidRPr="008D1EA1">
        <w:rPr>
          <w:rFonts w:ascii="Times New Roman" w:hAnsi="Times New Roman" w:cs="Times New Roman"/>
          <w:sz w:val="28"/>
          <w:szCs w:val="28"/>
        </w:rPr>
        <w:t>площадок</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w:t>
      </w:r>
    </w:p>
    <w:p w:rsidR="0091147D" w:rsidRPr="008D1EA1" w:rsidRDefault="0091147D" w:rsidP="00894F96">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Показатель 2 «Количество установленных</w:t>
      </w:r>
      <w:r w:rsidR="008D1EA1" w:rsidRPr="008D1EA1">
        <w:rPr>
          <w:rFonts w:ascii="Times New Roman" w:hAnsi="Times New Roman" w:cs="Times New Roman"/>
          <w:sz w:val="28"/>
          <w:szCs w:val="28"/>
        </w:rPr>
        <w:t xml:space="preserve"> детских и спортивных</w:t>
      </w:r>
      <w:r w:rsidRPr="008D1EA1">
        <w:rPr>
          <w:rFonts w:ascii="Times New Roman" w:hAnsi="Times New Roman" w:cs="Times New Roman"/>
          <w:sz w:val="28"/>
          <w:szCs w:val="28"/>
        </w:rPr>
        <w:t xml:space="preserve"> площадок»</w:t>
      </w:r>
      <w:r w:rsidR="008D1EA1" w:rsidRPr="008D1EA1">
        <w:rPr>
          <w:rFonts w:ascii="Times New Roman" w:hAnsi="Times New Roman" w:cs="Times New Roman"/>
          <w:sz w:val="28"/>
          <w:szCs w:val="28"/>
        </w:rPr>
        <w:t>.</w:t>
      </w:r>
    </w:p>
    <w:p w:rsidR="008D1EA1" w:rsidRPr="008D1EA1" w:rsidRDefault="008D1EA1" w:rsidP="00894F96">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Показатель 3 «Количество установленных информационных стендов».</w:t>
      </w:r>
    </w:p>
    <w:p w:rsid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8D1EA1">
        <w:rPr>
          <w:rFonts w:ascii="Times New Roman" w:hAnsi="Times New Roman" w:cs="Times New Roman"/>
          <w:sz w:val="28"/>
          <w:szCs w:val="28"/>
        </w:rPr>
        <w:t>4</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детских и спортивных площадок на территории Заволжского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8D1EA1" w:rsidRPr="008D1EA1" w:rsidRDefault="008D1EA1" w:rsidP="008D1EA1">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Pr>
          <w:rFonts w:ascii="Times New Roman" w:hAnsi="Times New Roman" w:cs="Times New Roman"/>
          <w:sz w:val="28"/>
          <w:szCs w:val="28"/>
        </w:rPr>
        <w:t>5</w:t>
      </w:r>
      <w:r w:rsidRPr="008D1EA1">
        <w:rPr>
          <w:rFonts w:ascii="Times New Roman" w:hAnsi="Times New Roman" w:cs="Times New Roman"/>
          <w:sz w:val="28"/>
          <w:szCs w:val="28"/>
        </w:rPr>
        <w:t xml:space="preserve"> «Количество установленных детских и спортивных площадок </w:t>
      </w:r>
      <w:r w:rsidRPr="00917C27">
        <w:rPr>
          <w:rFonts w:ascii="Times New Roman" w:hAnsi="Times New Roman" w:cs="Times New Roman"/>
          <w:sz w:val="28"/>
          <w:szCs w:val="28"/>
        </w:rPr>
        <w:t>на территории Заволжского района</w:t>
      </w:r>
      <w:r w:rsidRPr="008D1EA1">
        <w:rPr>
          <w:rFonts w:ascii="Times New Roman" w:hAnsi="Times New Roman" w:cs="Times New Roman"/>
          <w:sz w:val="28"/>
          <w:szCs w:val="28"/>
        </w:rPr>
        <w:t>».</w:t>
      </w:r>
    </w:p>
    <w:p w:rsidR="008D1EA1" w:rsidRPr="00917C27" w:rsidRDefault="008D1EA1" w:rsidP="008D1EA1">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Pr>
          <w:rFonts w:ascii="Times New Roman" w:hAnsi="Times New Roman" w:cs="Times New Roman"/>
          <w:sz w:val="28"/>
          <w:szCs w:val="28"/>
        </w:rPr>
        <w:t>6</w:t>
      </w:r>
      <w:r w:rsidRPr="008D1EA1">
        <w:rPr>
          <w:rFonts w:ascii="Times New Roman" w:hAnsi="Times New Roman" w:cs="Times New Roman"/>
          <w:sz w:val="28"/>
          <w:szCs w:val="28"/>
        </w:rPr>
        <w:t xml:space="preserve"> «Количество установленных информационных стендов </w:t>
      </w:r>
      <w:r w:rsidRPr="00917C27">
        <w:rPr>
          <w:rFonts w:ascii="Times New Roman" w:hAnsi="Times New Roman" w:cs="Times New Roman"/>
          <w:sz w:val="28"/>
          <w:szCs w:val="28"/>
        </w:rPr>
        <w:t>на территории Заволжского района</w:t>
      </w:r>
      <w:r w:rsidRPr="008D1EA1">
        <w:rPr>
          <w:rFonts w:ascii="Times New Roman" w:hAnsi="Times New Roman" w:cs="Times New Roman"/>
          <w:sz w:val="28"/>
          <w:szCs w:val="28"/>
        </w:rPr>
        <w:t>».</w:t>
      </w:r>
    </w:p>
    <w:p w:rsid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8D1EA1">
        <w:rPr>
          <w:rFonts w:ascii="Times New Roman" w:hAnsi="Times New Roman" w:cs="Times New Roman"/>
          <w:sz w:val="28"/>
          <w:szCs w:val="28"/>
        </w:rPr>
        <w:t>7</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детских и спортивных площадок на территории Пролетарского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8D1EA1" w:rsidRPr="008D1EA1" w:rsidRDefault="008D1EA1" w:rsidP="008D1EA1">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Pr>
          <w:rFonts w:ascii="Times New Roman" w:hAnsi="Times New Roman" w:cs="Times New Roman"/>
          <w:sz w:val="28"/>
          <w:szCs w:val="28"/>
        </w:rPr>
        <w:t>8</w:t>
      </w:r>
      <w:r w:rsidRPr="008D1EA1">
        <w:rPr>
          <w:rFonts w:ascii="Times New Roman" w:hAnsi="Times New Roman" w:cs="Times New Roman"/>
          <w:sz w:val="28"/>
          <w:szCs w:val="28"/>
        </w:rPr>
        <w:t xml:space="preserve"> «Количество установленных детских и спортивных площадок </w:t>
      </w:r>
      <w:r w:rsidRPr="00917C27">
        <w:rPr>
          <w:rFonts w:ascii="Times New Roman" w:hAnsi="Times New Roman" w:cs="Times New Roman"/>
          <w:sz w:val="28"/>
          <w:szCs w:val="28"/>
        </w:rPr>
        <w:t>на территории Пролетарского района</w:t>
      </w:r>
      <w:r w:rsidRPr="008D1EA1">
        <w:rPr>
          <w:rFonts w:ascii="Times New Roman" w:hAnsi="Times New Roman" w:cs="Times New Roman"/>
          <w:sz w:val="28"/>
          <w:szCs w:val="28"/>
        </w:rPr>
        <w:t>».</w:t>
      </w:r>
    </w:p>
    <w:p w:rsidR="008D1EA1" w:rsidRPr="008D1EA1" w:rsidRDefault="008D1EA1" w:rsidP="008D1EA1">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Pr>
          <w:rFonts w:ascii="Times New Roman" w:hAnsi="Times New Roman" w:cs="Times New Roman"/>
          <w:sz w:val="28"/>
          <w:szCs w:val="28"/>
        </w:rPr>
        <w:t>9</w:t>
      </w:r>
      <w:r w:rsidRPr="008D1EA1">
        <w:rPr>
          <w:rFonts w:ascii="Times New Roman" w:hAnsi="Times New Roman" w:cs="Times New Roman"/>
          <w:sz w:val="28"/>
          <w:szCs w:val="28"/>
        </w:rPr>
        <w:t xml:space="preserve"> «Количество установленных информационных стендов </w:t>
      </w:r>
      <w:r w:rsidRPr="00917C27">
        <w:rPr>
          <w:rFonts w:ascii="Times New Roman" w:hAnsi="Times New Roman" w:cs="Times New Roman"/>
          <w:sz w:val="28"/>
          <w:szCs w:val="28"/>
        </w:rPr>
        <w:t>на территории Пролетарского района</w:t>
      </w:r>
      <w:r w:rsidRPr="008D1EA1">
        <w:rPr>
          <w:rFonts w:ascii="Times New Roman" w:hAnsi="Times New Roman" w:cs="Times New Roman"/>
          <w:sz w:val="28"/>
          <w:szCs w:val="28"/>
        </w:rPr>
        <w:t>».</w:t>
      </w:r>
    </w:p>
    <w:p w:rsid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8D1EA1">
        <w:rPr>
          <w:rFonts w:ascii="Times New Roman" w:hAnsi="Times New Roman" w:cs="Times New Roman"/>
          <w:sz w:val="28"/>
          <w:szCs w:val="28"/>
        </w:rPr>
        <w:t>10</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детских и спортивных площадок на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8D1EA1" w:rsidRPr="008D1EA1" w:rsidRDefault="008D1EA1" w:rsidP="008D1EA1">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Pr>
          <w:rFonts w:ascii="Times New Roman" w:hAnsi="Times New Roman" w:cs="Times New Roman"/>
          <w:sz w:val="28"/>
          <w:szCs w:val="28"/>
        </w:rPr>
        <w:t>11</w:t>
      </w:r>
      <w:r w:rsidRPr="008D1EA1">
        <w:rPr>
          <w:rFonts w:ascii="Times New Roman" w:hAnsi="Times New Roman" w:cs="Times New Roman"/>
          <w:sz w:val="28"/>
          <w:szCs w:val="28"/>
        </w:rPr>
        <w:t xml:space="preserve"> «Количество установленных детских и спортивных площадок </w:t>
      </w:r>
      <w:r w:rsidRPr="00917C27">
        <w:rPr>
          <w:rFonts w:ascii="Times New Roman" w:hAnsi="Times New Roman" w:cs="Times New Roman"/>
          <w:sz w:val="28"/>
          <w:szCs w:val="28"/>
        </w:rPr>
        <w:t>на территории Московского района</w:t>
      </w:r>
      <w:r w:rsidRPr="008D1EA1">
        <w:rPr>
          <w:rFonts w:ascii="Times New Roman" w:hAnsi="Times New Roman" w:cs="Times New Roman"/>
          <w:sz w:val="28"/>
          <w:szCs w:val="28"/>
        </w:rPr>
        <w:t>».</w:t>
      </w:r>
    </w:p>
    <w:p w:rsidR="008D1EA1" w:rsidRPr="008D1EA1" w:rsidRDefault="008D1EA1" w:rsidP="008D1EA1">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Pr>
          <w:rFonts w:ascii="Times New Roman" w:hAnsi="Times New Roman" w:cs="Times New Roman"/>
          <w:sz w:val="28"/>
          <w:szCs w:val="28"/>
        </w:rPr>
        <w:t>12</w:t>
      </w:r>
      <w:r w:rsidRPr="008D1EA1">
        <w:rPr>
          <w:rFonts w:ascii="Times New Roman" w:hAnsi="Times New Roman" w:cs="Times New Roman"/>
          <w:sz w:val="28"/>
          <w:szCs w:val="28"/>
        </w:rPr>
        <w:t xml:space="preserve"> «Количество установленных информационных стендов </w:t>
      </w:r>
      <w:r w:rsidRPr="00917C27">
        <w:rPr>
          <w:rFonts w:ascii="Times New Roman" w:hAnsi="Times New Roman" w:cs="Times New Roman"/>
          <w:sz w:val="28"/>
          <w:szCs w:val="28"/>
        </w:rPr>
        <w:t>на территории Московского района</w:t>
      </w:r>
      <w:r w:rsidRPr="008D1EA1">
        <w:rPr>
          <w:rFonts w:ascii="Times New Roman" w:hAnsi="Times New Roman" w:cs="Times New Roman"/>
          <w:sz w:val="28"/>
          <w:szCs w:val="28"/>
        </w:rPr>
        <w:t>».</w:t>
      </w:r>
    </w:p>
    <w:p w:rsid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8D1EA1">
        <w:rPr>
          <w:rFonts w:ascii="Times New Roman" w:hAnsi="Times New Roman" w:cs="Times New Roman"/>
          <w:sz w:val="28"/>
          <w:szCs w:val="28"/>
        </w:rPr>
        <w:t>13</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детских и спортивных площадок на территории Центрального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8D1EA1" w:rsidRPr="008D1EA1" w:rsidRDefault="008D1EA1" w:rsidP="008D1EA1">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Pr>
          <w:rFonts w:ascii="Times New Roman" w:hAnsi="Times New Roman" w:cs="Times New Roman"/>
          <w:sz w:val="28"/>
          <w:szCs w:val="28"/>
        </w:rPr>
        <w:t>14</w:t>
      </w:r>
      <w:r w:rsidRPr="008D1EA1">
        <w:rPr>
          <w:rFonts w:ascii="Times New Roman" w:hAnsi="Times New Roman" w:cs="Times New Roman"/>
          <w:sz w:val="28"/>
          <w:szCs w:val="28"/>
        </w:rPr>
        <w:t xml:space="preserve"> «Количество установленных детских и спортивных площадок </w:t>
      </w:r>
      <w:r w:rsidRPr="00917C27">
        <w:rPr>
          <w:rFonts w:ascii="Times New Roman" w:hAnsi="Times New Roman" w:cs="Times New Roman"/>
          <w:sz w:val="28"/>
          <w:szCs w:val="28"/>
        </w:rPr>
        <w:t>на территории Центрального района</w:t>
      </w:r>
      <w:r w:rsidRPr="008D1EA1">
        <w:rPr>
          <w:rFonts w:ascii="Times New Roman" w:hAnsi="Times New Roman" w:cs="Times New Roman"/>
          <w:sz w:val="28"/>
          <w:szCs w:val="28"/>
        </w:rPr>
        <w:t>».</w:t>
      </w:r>
    </w:p>
    <w:p w:rsidR="008D1EA1" w:rsidRPr="008D1EA1" w:rsidRDefault="008D1EA1" w:rsidP="008D1EA1">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Pr>
          <w:rFonts w:ascii="Times New Roman" w:hAnsi="Times New Roman" w:cs="Times New Roman"/>
          <w:sz w:val="28"/>
          <w:szCs w:val="28"/>
        </w:rPr>
        <w:t>15</w:t>
      </w:r>
      <w:r w:rsidRPr="008D1EA1">
        <w:rPr>
          <w:rFonts w:ascii="Times New Roman" w:hAnsi="Times New Roman" w:cs="Times New Roman"/>
          <w:sz w:val="28"/>
          <w:szCs w:val="28"/>
        </w:rPr>
        <w:t xml:space="preserve"> «Количество установленных информационных стендов </w:t>
      </w:r>
      <w:r w:rsidRPr="00917C27">
        <w:rPr>
          <w:rFonts w:ascii="Times New Roman" w:hAnsi="Times New Roman" w:cs="Times New Roman"/>
          <w:sz w:val="28"/>
          <w:szCs w:val="28"/>
        </w:rPr>
        <w:t>на территории Центрального района</w:t>
      </w:r>
      <w:r w:rsidRPr="008D1EA1">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и) мероприятие 1.09 </w:t>
      </w:r>
      <w:r w:rsidR="00185352">
        <w:rPr>
          <w:rFonts w:ascii="Times New Roman" w:hAnsi="Times New Roman" w:cs="Times New Roman"/>
          <w:sz w:val="28"/>
          <w:szCs w:val="28"/>
        </w:rPr>
        <w:t>«</w:t>
      </w:r>
      <w:r w:rsidRPr="00917C27">
        <w:rPr>
          <w:rFonts w:ascii="Times New Roman" w:hAnsi="Times New Roman" w:cs="Times New Roman"/>
          <w:sz w:val="28"/>
          <w:szCs w:val="28"/>
        </w:rPr>
        <w:t>Организация парковочного пространства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обслуживаемых программно-аппаратных комплексов платного парковочного пространства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департаментом дорожного хозяйства, благоустройства и транспорта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к) мероприятие 1.10 </w:t>
      </w:r>
      <w:r w:rsidR="00185352">
        <w:rPr>
          <w:rFonts w:ascii="Times New Roman" w:hAnsi="Times New Roman" w:cs="Times New Roman"/>
          <w:sz w:val="28"/>
          <w:szCs w:val="28"/>
        </w:rPr>
        <w:t>«</w:t>
      </w:r>
      <w:r w:rsidRPr="00917C27">
        <w:rPr>
          <w:rFonts w:ascii="Times New Roman" w:hAnsi="Times New Roman" w:cs="Times New Roman"/>
          <w:sz w:val="28"/>
          <w:szCs w:val="28"/>
        </w:rPr>
        <w:t>Организация благоустройства и озеленения</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8D1EA1" w:rsidRPr="008D1EA1" w:rsidRDefault="00917C27" w:rsidP="00894F96">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sidR="008D1EA1">
        <w:rPr>
          <w:rFonts w:ascii="Times New Roman" w:hAnsi="Times New Roman" w:cs="Times New Roman"/>
          <w:sz w:val="28"/>
          <w:szCs w:val="28"/>
        </w:rPr>
        <w:t>1</w:t>
      </w:r>
      <w:r w:rsidRPr="008D1EA1">
        <w:rPr>
          <w:rFonts w:ascii="Times New Roman" w:hAnsi="Times New Roman" w:cs="Times New Roman"/>
          <w:sz w:val="28"/>
          <w:szCs w:val="28"/>
        </w:rPr>
        <w:t xml:space="preserve"> </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Общая площадь содержания парков и скверов</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8D1EA1">
        <w:rPr>
          <w:rFonts w:ascii="Times New Roman" w:hAnsi="Times New Roman" w:cs="Times New Roman"/>
          <w:sz w:val="28"/>
          <w:szCs w:val="28"/>
        </w:rPr>
        <w:t>2</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Площадь содержания парков и скверов на территории </w:t>
      </w:r>
      <w:r w:rsidRPr="008D1EA1">
        <w:rPr>
          <w:rFonts w:ascii="Times New Roman" w:hAnsi="Times New Roman" w:cs="Times New Roman"/>
          <w:sz w:val="28"/>
          <w:szCs w:val="28"/>
        </w:rPr>
        <w:t>Пролетарского района</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8D1EA1">
        <w:rPr>
          <w:rFonts w:ascii="Times New Roman" w:hAnsi="Times New Roman" w:cs="Times New Roman"/>
          <w:sz w:val="28"/>
          <w:szCs w:val="28"/>
        </w:rPr>
        <w:t>3</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ремонта объектов благоустройства на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C63AF7">
        <w:rPr>
          <w:rFonts w:ascii="Times New Roman" w:hAnsi="Times New Roman" w:cs="Times New Roman"/>
          <w:sz w:val="28"/>
          <w:szCs w:val="28"/>
        </w:rPr>
        <w:t>4</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содержания парков и скверов на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8D1EA1" w:rsidRDefault="00917C27" w:rsidP="00894F96">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sidR="00C63AF7">
        <w:rPr>
          <w:rFonts w:ascii="Times New Roman" w:hAnsi="Times New Roman" w:cs="Times New Roman"/>
          <w:sz w:val="28"/>
          <w:szCs w:val="28"/>
        </w:rPr>
        <w:t>5</w:t>
      </w:r>
      <w:r w:rsidRPr="008D1EA1">
        <w:rPr>
          <w:rFonts w:ascii="Times New Roman" w:hAnsi="Times New Roman" w:cs="Times New Roman"/>
          <w:sz w:val="28"/>
          <w:szCs w:val="28"/>
        </w:rPr>
        <w:t xml:space="preserve"> </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Площадь цветников, подлежащих содержанию на территории города</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C63AF7">
        <w:rPr>
          <w:rFonts w:ascii="Times New Roman" w:hAnsi="Times New Roman" w:cs="Times New Roman"/>
          <w:sz w:val="28"/>
          <w:szCs w:val="28"/>
        </w:rPr>
        <w:t>6</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установленных конструкций вертикального озеленения на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sidR="00C63AF7">
        <w:rPr>
          <w:rFonts w:ascii="Times New Roman" w:hAnsi="Times New Roman" w:cs="Times New Roman"/>
          <w:sz w:val="28"/>
          <w:szCs w:val="28"/>
        </w:rPr>
        <w:t>7</w:t>
      </w:r>
      <w:r w:rsidRPr="008D1EA1">
        <w:rPr>
          <w:rFonts w:ascii="Times New Roman" w:hAnsi="Times New Roman" w:cs="Times New Roman"/>
          <w:sz w:val="28"/>
          <w:szCs w:val="28"/>
        </w:rPr>
        <w:t xml:space="preserve"> </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Количество деревьев, охваченных работами по омолаживающей обрезке и валке на территории города</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C63AF7">
        <w:rPr>
          <w:rFonts w:ascii="Times New Roman" w:hAnsi="Times New Roman" w:cs="Times New Roman"/>
          <w:sz w:val="28"/>
          <w:szCs w:val="28"/>
        </w:rPr>
        <w:t>8</w:t>
      </w:r>
      <w:r w:rsidR="00056D5B">
        <w:rPr>
          <w:rFonts w:ascii="Times New Roman" w:hAnsi="Times New Roman" w:cs="Times New Roman"/>
          <w:sz w:val="28"/>
          <w:szCs w:val="28"/>
        </w:rPr>
        <w:t xml:space="preserve"> </w:t>
      </w:r>
      <w:r w:rsidR="00185352" w:rsidRPr="00541538">
        <w:rPr>
          <w:rFonts w:ascii="Times New Roman" w:hAnsi="Times New Roman" w:cs="Times New Roman"/>
          <w:sz w:val="28"/>
          <w:szCs w:val="28"/>
        </w:rPr>
        <w:t>«</w:t>
      </w:r>
      <w:r w:rsidR="00120D06" w:rsidRPr="00541538">
        <w:rPr>
          <w:rFonts w:ascii="Times New Roman" w:hAnsi="Times New Roman" w:cs="Times New Roman"/>
          <w:sz w:val="28"/>
          <w:szCs w:val="28"/>
        </w:rPr>
        <w:t>Объем</w:t>
      </w:r>
      <w:r w:rsidRPr="00541538">
        <w:rPr>
          <w:rFonts w:ascii="Times New Roman" w:hAnsi="Times New Roman" w:cs="Times New Roman"/>
          <w:sz w:val="28"/>
          <w:szCs w:val="28"/>
        </w:rPr>
        <w:t xml:space="preserve"> </w:t>
      </w:r>
      <w:r w:rsidRPr="00917C27">
        <w:rPr>
          <w:rFonts w:ascii="Times New Roman" w:hAnsi="Times New Roman" w:cs="Times New Roman"/>
          <w:sz w:val="28"/>
          <w:szCs w:val="28"/>
        </w:rPr>
        <w:t>вывезенных порубочных остатков после обрезки и валки деревьев</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C63AF7">
        <w:rPr>
          <w:rFonts w:ascii="Times New Roman" w:hAnsi="Times New Roman" w:cs="Times New Roman"/>
          <w:sz w:val="28"/>
          <w:szCs w:val="28"/>
        </w:rPr>
        <w:t>9</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ремонта объектов благоустройства на территории города (в рамках муниципального задания)</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8D1EA1" w:rsidRDefault="00917C27" w:rsidP="00894F96">
      <w:pPr>
        <w:pStyle w:val="ConsPlusNormal"/>
        <w:ind w:firstLine="709"/>
        <w:jc w:val="both"/>
        <w:rPr>
          <w:rFonts w:ascii="Times New Roman" w:hAnsi="Times New Roman" w:cs="Times New Roman"/>
          <w:sz w:val="28"/>
          <w:szCs w:val="28"/>
        </w:rPr>
      </w:pPr>
      <w:r w:rsidRPr="008D1EA1">
        <w:rPr>
          <w:rFonts w:ascii="Times New Roman" w:hAnsi="Times New Roman" w:cs="Times New Roman"/>
          <w:sz w:val="28"/>
          <w:szCs w:val="28"/>
        </w:rPr>
        <w:t xml:space="preserve">Показатель </w:t>
      </w:r>
      <w:r w:rsidR="00C63AF7">
        <w:rPr>
          <w:rFonts w:ascii="Times New Roman" w:hAnsi="Times New Roman" w:cs="Times New Roman"/>
          <w:sz w:val="28"/>
          <w:szCs w:val="28"/>
        </w:rPr>
        <w:t>10</w:t>
      </w:r>
      <w:r w:rsidRPr="008D1EA1">
        <w:rPr>
          <w:rFonts w:ascii="Times New Roman" w:hAnsi="Times New Roman" w:cs="Times New Roman"/>
          <w:sz w:val="28"/>
          <w:szCs w:val="28"/>
        </w:rPr>
        <w:t xml:space="preserve"> </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Площадь содержания парков и скверов на территории города (в рамках муниципального задания)</w:t>
      </w:r>
      <w:r w:rsidR="00185352" w:rsidRPr="008D1EA1">
        <w:rPr>
          <w:rFonts w:ascii="Times New Roman" w:hAnsi="Times New Roman" w:cs="Times New Roman"/>
          <w:sz w:val="28"/>
          <w:szCs w:val="28"/>
        </w:rPr>
        <w:t>»</w:t>
      </w:r>
      <w:r w:rsidRPr="008D1EA1">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C63AF7">
        <w:rPr>
          <w:rFonts w:ascii="Times New Roman" w:hAnsi="Times New Roman" w:cs="Times New Roman"/>
          <w:sz w:val="28"/>
          <w:szCs w:val="28"/>
        </w:rPr>
        <w:t>11</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рабочих смен по использованию, содержанию, техническому оснащению парковок (парковочных мест) на платной основе</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396E2E" w:rsidRDefault="00917C27" w:rsidP="00541538">
      <w:pPr>
        <w:pStyle w:val="ConsPlusNormal"/>
        <w:ind w:firstLine="709"/>
        <w:jc w:val="both"/>
        <w:rPr>
          <w:rFonts w:ascii="Times New Roman" w:hAnsi="Times New Roman" w:cs="Times New Roman"/>
          <w:color w:val="FF0000"/>
          <w:sz w:val="28"/>
          <w:szCs w:val="28"/>
        </w:rPr>
      </w:pPr>
      <w:r w:rsidRPr="00917C27">
        <w:rPr>
          <w:rFonts w:ascii="Times New Roman" w:hAnsi="Times New Roman" w:cs="Times New Roman"/>
          <w:sz w:val="28"/>
          <w:szCs w:val="28"/>
        </w:rPr>
        <w:t xml:space="preserve">Мероприятие выполняется департаментом дорожного хозяйства, </w:t>
      </w:r>
      <w:r w:rsidRPr="004B2322">
        <w:rPr>
          <w:rFonts w:ascii="Times New Roman" w:hAnsi="Times New Roman" w:cs="Times New Roman"/>
          <w:sz w:val="28"/>
          <w:szCs w:val="28"/>
        </w:rPr>
        <w:t>благоустройства и транспорта администрации города Твери</w:t>
      </w:r>
      <w:r w:rsidR="004B2322" w:rsidRPr="004B2322">
        <w:rPr>
          <w:rFonts w:ascii="Times New Roman" w:hAnsi="Times New Roman" w:cs="Times New Roman"/>
          <w:sz w:val="28"/>
          <w:szCs w:val="28"/>
        </w:rPr>
        <w:t xml:space="preserve"> (при участии</w:t>
      </w:r>
      <w:r w:rsidR="00541538" w:rsidRPr="00541538">
        <w:rPr>
          <w:rFonts w:ascii="Times New Roman" w:hAnsi="Times New Roman" w:cs="Times New Roman"/>
          <w:color w:val="FF0000"/>
          <w:sz w:val="28"/>
          <w:szCs w:val="28"/>
        </w:rPr>
        <w:t xml:space="preserve"> </w:t>
      </w:r>
      <w:r w:rsidR="00541538" w:rsidRPr="00541538">
        <w:rPr>
          <w:rFonts w:ascii="Times New Roman" w:hAnsi="Times New Roman" w:cs="Times New Roman"/>
          <w:sz w:val="28"/>
          <w:szCs w:val="28"/>
        </w:rPr>
        <w:t>муниципального бюджетного учреждения города Твери «Зеленстрой» (далее –</w:t>
      </w:r>
      <w:r w:rsidR="004B2322" w:rsidRPr="00541538">
        <w:rPr>
          <w:rFonts w:ascii="Times New Roman" w:hAnsi="Times New Roman" w:cs="Times New Roman"/>
          <w:sz w:val="28"/>
          <w:szCs w:val="28"/>
        </w:rPr>
        <w:t xml:space="preserve"> МБУ</w:t>
      </w:r>
      <w:r w:rsidR="00B11CED">
        <w:rPr>
          <w:rFonts w:ascii="Times New Roman" w:hAnsi="Times New Roman" w:cs="Times New Roman"/>
          <w:sz w:val="28"/>
          <w:szCs w:val="28"/>
        </w:rPr>
        <w:t xml:space="preserve"> </w:t>
      </w:r>
      <w:r w:rsidR="004B2322" w:rsidRPr="004B2322">
        <w:rPr>
          <w:rFonts w:ascii="Times New Roman" w:hAnsi="Times New Roman" w:cs="Times New Roman"/>
          <w:sz w:val="28"/>
          <w:szCs w:val="28"/>
        </w:rPr>
        <w:t>«Зеленстрой»)</w:t>
      </w:r>
      <w:r w:rsidRPr="004B2322">
        <w:rPr>
          <w:rFonts w:ascii="Times New Roman" w:hAnsi="Times New Roman" w:cs="Times New Roman"/>
          <w:sz w:val="28"/>
          <w:szCs w:val="28"/>
        </w:rPr>
        <w:t>, администрацией Пролетарского района в городе Твери, администрацией Московского района в городе Твери;</w:t>
      </w:r>
      <w:r w:rsidR="00396E2E" w:rsidRPr="004B2322">
        <w:rPr>
          <w:rFonts w:ascii="Times New Roman" w:hAnsi="Times New Roman" w:cs="Times New Roman"/>
          <w:sz w:val="28"/>
          <w:szCs w:val="28"/>
        </w:rPr>
        <w:t xml:space="preserve"> </w:t>
      </w:r>
    </w:p>
    <w:p w:rsidR="00917C27" w:rsidRPr="004B2322" w:rsidRDefault="00541538" w:rsidP="00894F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w:t>
      </w:r>
      <w:r w:rsidR="00917C27" w:rsidRPr="004B2322">
        <w:rPr>
          <w:rFonts w:ascii="Times New Roman" w:hAnsi="Times New Roman" w:cs="Times New Roman"/>
          <w:sz w:val="28"/>
          <w:szCs w:val="28"/>
        </w:rPr>
        <w:t>) мероприятие 1.1</w:t>
      </w:r>
      <w:r w:rsidR="004B2322">
        <w:rPr>
          <w:rFonts w:ascii="Times New Roman" w:hAnsi="Times New Roman" w:cs="Times New Roman"/>
          <w:sz w:val="28"/>
          <w:szCs w:val="28"/>
        </w:rPr>
        <w:t>1</w:t>
      </w:r>
      <w:r w:rsidR="00917C27" w:rsidRPr="004B2322">
        <w:rPr>
          <w:rFonts w:ascii="Times New Roman" w:hAnsi="Times New Roman" w:cs="Times New Roman"/>
          <w:sz w:val="28"/>
          <w:szCs w:val="28"/>
        </w:rPr>
        <w:t xml:space="preserve"> </w:t>
      </w:r>
      <w:r w:rsidR="00185352" w:rsidRPr="004B2322">
        <w:rPr>
          <w:rFonts w:ascii="Times New Roman" w:hAnsi="Times New Roman" w:cs="Times New Roman"/>
          <w:sz w:val="28"/>
          <w:szCs w:val="28"/>
        </w:rPr>
        <w:t>«</w:t>
      </w:r>
      <w:r w:rsidR="00917C27" w:rsidRPr="004B2322">
        <w:rPr>
          <w:rFonts w:ascii="Times New Roman" w:hAnsi="Times New Roman" w:cs="Times New Roman"/>
          <w:sz w:val="28"/>
          <w:szCs w:val="28"/>
        </w:rPr>
        <w:t>Покос зеленых зон на землях общего пользования на территории города</w:t>
      </w:r>
      <w:r w:rsidR="00185352" w:rsidRPr="004B2322">
        <w:rPr>
          <w:rFonts w:ascii="Times New Roman" w:hAnsi="Times New Roman" w:cs="Times New Roman"/>
          <w:sz w:val="28"/>
          <w:szCs w:val="28"/>
        </w:rPr>
        <w:t>»</w:t>
      </w:r>
      <w:r w:rsidR="00917C27" w:rsidRPr="004B2322">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Общая площадь покоса зеленых зон общего пользования на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2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покоса зеленых зон общего пользования на территории Заволжского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3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покоса зеленых зон общего пользования на территории Пролетарского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4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покоса зеленых зон общего пользования на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5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покоса зеленых зон общего пользования на территории Центрального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4B2322" w:rsidRDefault="00917C27" w:rsidP="004B2322">
      <w:pPr>
        <w:pStyle w:val="ConsPlusNormal"/>
        <w:ind w:firstLine="709"/>
        <w:jc w:val="both"/>
        <w:rPr>
          <w:rFonts w:ascii="Times New Roman" w:hAnsi="Times New Roman" w:cs="Times New Roman"/>
          <w:sz w:val="28"/>
          <w:szCs w:val="28"/>
          <w:highlight w:val="yellow"/>
        </w:rPr>
      </w:pPr>
      <w:r w:rsidRPr="00917C27">
        <w:rPr>
          <w:rFonts w:ascii="Times New Roman" w:hAnsi="Times New Roman" w:cs="Times New Roman"/>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r w:rsidR="004B2322">
        <w:rPr>
          <w:rFonts w:ascii="Times New Roman" w:hAnsi="Times New Roman" w:cs="Times New Roman"/>
          <w:sz w:val="28"/>
          <w:szCs w:val="28"/>
        </w:rPr>
        <w:t>;</w:t>
      </w:r>
    </w:p>
    <w:p w:rsidR="004B2322" w:rsidRPr="00917C27" w:rsidRDefault="00541538" w:rsidP="004B23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w:t>
      </w:r>
      <w:r w:rsidR="004B2322" w:rsidRPr="004B2322">
        <w:rPr>
          <w:rFonts w:ascii="Times New Roman" w:hAnsi="Times New Roman" w:cs="Times New Roman"/>
          <w:sz w:val="28"/>
          <w:szCs w:val="28"/>
        </w:rPr>
        <w:t>) мероприятие 1.1</w:t>
      </w:r>
      <w:r w:rsidR="004B2322">
        <w:rPr>
          <w:rFonts w:ascii="Times New Roman" w:hAnsi="Times New Roman" w:cs="Times New Roman"/>
          <w:sz w:val="28"/>
          <w:szCs w:val="28"/>
        </w:rPr>
        <w:t>2</w:t>
      </w:r>
      <w:r w:rsidR="004B2322" w:rsidRPr="004B2322">
        <w:rPr>
          <w:rFonts w:ascii="Times New Roman" w:hAnsi="Times New Roman" w:cs="Times New Roman"/>
          <w:sz w:val="28"/>
          <w:szCs w:val="28"/>
        </w:rPr>
        <w:t xml:space="preserve"> «Организация ярмарок».</w:t>
      </w:r>
    </w:p>
    <w:p w:rsidR="004B2322" w:rsidRPr="00917C27" w:rsidRDefault="004B2322" w:rsidP="004B2322">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6A2509">
        <w:rPr>
          <w:rFonts w:ascii="Times New Roman" w:hAnsi="Times New Roman" w:cs="Times New Roman"/>
          <w:sz w:val="28"/>
          <w:szCs w:val="28"/>
        </w:rPr>
        <w:t>1</w:t>
      </w:r>
      <w:r w:rsidRPr="00917C27">
        <w:rPr>
          <w:rFonts w:ascii="Times New Roman" w:hAnsi="Times New Roman" w:cs="Times New Roman"/>
          <w:sz w:val="28"/>
          <w:szCs w:val="28"/>
        </w:rPr>
        <w:t xml:space="preserve"> </w:t>
      </w:r>
      <w:r>
        <w:rPr>
          <w:rFonts w:ascii="Times New Roman" w:hAnsi="Times New Roman" w:cs="Times New Roman"/>
          <w:sz w:val="28"/>
          <w:szCs w:val="28"/>
        </w:rPr>
        <w:t>«</w:t>
      </w:r>
      <w:r w:rsidR="00BE7B59" w:rsidRPr="00541538">
        <w:rPr>
          <w:rFonts w:ascii="Times New Roman" w:hAnsi="Times New Roman" w:cs="Times New Roman"/>
          <w:sz w:val="28"/>
          <w:szCs w:val="28"/>
        </w:rPr>
        <w:t>Количество</w:t>
      </w:r>
      <w:r w:rsidR="00BE7B59" w:rsidRPr="00BE7B59">
        <w:rPr>
          <w:rFonts w:ascii="Times New Roman" w:hAnsi="Times New Roman" w:cs="Times New Roman"/>
          <w:sz w:val="28"/>
          <w:szCs w:val="28"/>
        </w:rPr>
        <w:t xml:space="preserve"> </w:t>
      </w:r>
      <w:r w:rsidRPr="00917C27">
        <w:rPr>
          <w:rFonts w:ascii="Times New Roman" w:hAnsi="Times New Roman" w:cs="Times New Roman"/>
          <w:sz w:val="28"/>
          <w:szCs w:val="28"/>
        </w:rPr>
        <w:t>ярмарочных территорий</w:t>
      </w:r>
      <w:r>
        <w:rPr>
          <w:rFonts w:ascii="Times New Roman" w:hAnsi="Times New Roman" w:cs="Times New Roman"/>
          <w:sz w:val="28"/>
          <w:szCs w:val="28"/>
        </w:rPr>
        <w:t>»</w:t>
      </w:r>
      <w:r w:rsidRPr="00917C27">
        <w:rPr>
          <w:rFonts w:ascii="Times New Roman" w:hAnsi="Times New Roman" w:cs="Times New Roman"/>
          <w:sz w:val="28"/>
          <w:szCs w:val="28"/>
        </w:rPr>
        <w:t>.</w:t>
      </w:r>
      <w:r w:rsidR="00BE7B59">
        <w:rPr>
          <w:rFonts w:ascii="Times New Roman" w:hAnsi="Times New Roman" w:cs="Times New Roman"/>
          <w:sz w:val="28"/>
          <w:szCs w:val="28"/>
        </w:rPr>
        <w:t xml:space="preserve"> </w:t>
      </w:r>
    </w:p>
    <w:p w:rsidR="00917C27" w:rsidRPr="00917C27" w:rsidRDefault="004B2322" w:rsidP="004B2322">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департаментом экономического развития администрации города Твери</w:t>
      </w:r>
      <w:r>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4B2322">
        <w:rPr>
          <w:rFonts w:ascii="Times New Roman" w:hAnsi="Times New Roman" w:cs="Times New Roman"/>
          <w:sz w:val="28"/>
          <w:szCs w:val="28"/>
        </w:rPr>
        <w:t>2. Решение задачи 2</w:t>
      </w:r>
      <w:r w:rsidRPr="00917C27">
        <w:rPr>
          <w:rFonts w:ascii="Times New Roman" w:hAnsi="Times New Roman" w:cs="Times New Roman"/>
          <w:sz w:val="28"/>
          <w:szCs w:val="28"/>
        </w:rPr>
        <w:t xml:space="preserve"> осуществляется за счет выполнения мероприятий: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а) административное мероприятие 2.01 </w:t>
      </w:r>
      <w:r w:rsidR="00185352">
        <w:rPr>
          <w:rFonts w:ascii="Times New Roman" w:hAnsi="Times New Roman" w:cs="Times New Roman"/>
          <w:sz w:val="28"/>
          <w:szCs w:val="28"/>
        </w:rPr>
        <w:t>«</w:t>
      </w:r>
      <w:r w:rsidRPr="00917C27">
        <w:rPr>
          <w:rFonts w:ascii="Times New Roman" w:hAnsi="Times New Roman" w:cs="Times New Roman"/>
          <w:sz w:val="28"/>
          <w:szCs w:val="28"/>
        </w:rPr>
        <w:t>Подготовка и утверждение дизайн-проектов благоустройства дворовых территорий, включенных в муниципальную программу</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разработанных дизайн-проектов</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0E7157" w:rsidRPr="00917C27" w:rsidRDefault="000E7157" w:rsidP="000E7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917C27">
        <w:rPr>
          <w:rFonts w:ascii="Times New Roman" w:hAnsi="Times New Roman" w:cs="Times New Roman"/>
          <w:sz w:val="28"/>
          <w:szCs w:val="28"/>
        </w:rPr>
        <w:t>) административное мероприятие 2.0</w:t>
      </w:r>
      <w:r>
        <w:rPr>
          <w:rFonts w:ascii="Times New Roman" w:hAnsi="Times New Roman" w:cs="Times New Roman"/>
          <w:sz w:val="28"/>
          <w:szCs w:val="28"/>
        </w:rPr>
        <w:t>2</w:t>
      </w:r>
      <w:r w:rsidRPr="00917C27">
        <w:rPr>
          <w:rFonts w:ascii="Times New Roman" w:hAnsi="Times New Roman" w:cs="Times New Roman"/>
          <w:sz w:val="28"/>
          <w:szCs w:val="28"/>
        </w:rPr>
        <w:t xml:space="preserve"> </w:t>
      </w:r>
      <w:r>
        <w:rPr>
          <w:rFonts w:ascii="Times New Roman" w:hAnsi="Times New Roman" w:cs="Times New Roman"/>
          <w:sz w:val="28"/>
          <w:szCs w:val="28"/>
        </w:rPr>
        <w:t>«</w:t>
      </w:r>
      <w:r w:rsidRPr="00917C27">
        <w:rPr>
          <w:rFonts w:ascii="Times New Roman" w:hAnsi="Times New Roman" w:cs="Times New Roman"/>
          <w:sz w:val="28"/>
          <w:szCs w:val="28"/>
        </w:rPr>
        <w:t>Формирование паспортов благоустройства дворовых территорий</w:t>
      </w:r>
      <w:r>
        <w:rPr>
          <w:rFonts w:ascii="Times New Roman" w:hAnsi="Times New Roman" w:cs="Times New Roman"/>
          <w:sz w:val="28"/>
          <w:szCs w:val="28"/>
        </w:rPr>
        <w:t>»</w:t>
      </w:r>
      <w:r w:rsidRPr="00917C27">
        <w:rPr>
          <w:rFonts w:ascii="Times New Roman" w:hAnsi="Times New Roman" w:cs="Times New Roman"/>
          <w:sz w:val="28"/>
          <w:szCs w:val="28"/>
        </w:rPr>
        <w:t>.</w:t>
      </w:r>
    </w:p>
    <w:p w:rsidR="000E7157" w:rsidRPr="00917C27"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Pr>
          <w:rFonts w:ascii="Times New Roman" w:hAnsi="Times New Roman" w:cs="Times New Roman"/>
          <w:sz w:val="28"/>
          <w:szCs w:val="28"/>
        </w:rPr>
        <w:t>«</w:t>
      </w:r>
      <w:r w:rsidRPr="00917C27">
        <w:rPr>
          <w:rFonts w:ascii="Times New Roman" w:hAnsi="Times New Roman" w:cs="Times New Roman"/>
          <w:sz w:val="28"/>
          <w:szCs w:val="28"/>
        </w:rPr>
        <w:t>Количество оформленных паспортов благоустройства дворовых территорий</w:t>
      </w:r>
      <w:r>
        <w:rPr>
          <w:rFonts w:ascii="Times New Roman" w:hAnsi="Times New Roman" w:cs="Times New Roman"/>
          <w:sz w:val="28"/>
          <w:szCs w:val="28"/>
        </w:rPr>
        <w:t>»</w:t>
      </w:r>
      <w:r w:rsidRPr="00917C27">
        <w:rPr>
          <w:rFonts w:ascii="Times New Roman" w:hAnsi="Times New Roman" w:cs="Times New Roman"/>
          <w:sz w:val="28"/>
          <w:szCs w:val="28"/>
        </w:rPr>
        <w:t>.</w:t>
      </w:r>
    </w:p>
    <w:p w:rsidR="000E7157"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w:t>
      </w:r>
      <w:r>
        <w:rPr>
          <w:rFonts w:ascii="Times New Roman" w:hAnsi="Times New Roman" w:cs="Times New Roman"/>
          <w:sz w:val="28"/>
          <w:szCs w:val="28"/>
        </w:rPr>
        <w:t>рального района в городе Твери;</w:t>
      </w:r>
    </w:p>
    <w:p w:rsidR="000E7157" w:rsidRDefault="000E7157" w:rsidP="000E7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917C27" w:rsidRPr="00917C27">
        <w:rPr>
          <w:rFonts w:ascii="Times New Roman" w:hAnsi="Times New Roman" w:cs="Times New Roman"/>
          <w:sz w:val="28"/>
          <w:szCs w:val="28"/>
        </w:rPr>
        <w:t xml:space="preserve">) </w:t>
      </w:r>
      <w:r w:rsidRPr="00917C27">
        <w:rPr>
          <w:rFonts w:ascii="Times New Roman" w:hAnsi="Times New Roman" w:cs="Times New Roman"/>
          <w:sz w:val="28"/>
          <w:szCs w:val="28"/>
        </w:rPr>
        <w:t>мероприятие 2.0</w:t>
      </w:r>
      <w:r>
        <w:rPr>
          <w:rFonts w:ascii="Times New Roman" w:hAnsi="Times New Roman" w:cs="Times New Roman"/>
          <w:sz w:val="28"/>
          <w:szCs w:val="28"/>
        </w:rPr>
        <w:t>3</w:t>
      </w:r>
      <w:r w:rsidRPr="00917C27">
        <w:rPr>
          <w:rFonts w:ascii="Times New Roman" w:hAnsi="Times New Roman" w:cs="Times New Roman"/>
          <w:sz w:val="28"/>
          <w:szCs w:val="28"/>
        </w:rPr>
        <w:t xml:space="preserve"> </w:t>
      </w:r>
      <w:r>
        <w:rPr>
          <w:rFonts w:ascii="Times New Roman" w:hAnsi="Times New Roman" w:cs="Times New Roman"/>
          <w:sz w:val="28"/>
          <w:szCs w:val="28"/>
        </w:rPr>
        <w:t>«</w:t>
      </w:r>
      <w:r w:rsidRPr="00917C27">
        <w:rPr>
          <w:rFonts w:ascii="Times New Roman" w:hAnsi="Times New Roman" w:cs="Times New Roman"/>
          <w:sz w:val="28"/>
          <w:szCs w:val="28"/>
        </w:rPr>
        <w:t xml:space="preserve">Федеральный </w:t>
      </w:r>
      <w:r w:rsidRPr="00926D5C">
        <w:rPr>
          <w:rFonts w:ascii="Times New Roman" w:hAnsi="Times New Roman" w:cs="Times New Roman"/>
          <w:sz w:val="28"/>
          <w:szCs w:val="28"/>
        </w:rPr>
        <w:t xml:space="preserve">проект «Формирование </w:t>
      </w:r>
      <w:r w:rsidRPr="00917C27">
        <w:rPr>
          <w:rFonts w:ascii="Times New Roman" w:hAnsi="Times New Roman" w:cs="Times New Roman"/>
          <w:sz w:val="28"/>
          <w:szCs w:val="28"/>
        </w:rPr>
        <w:t>комфортной городской среды</w:t>
      </w:r>
      <w:r w:rsidRPr="00541538">
        <w:rPr>
          <w:rFonts w:ascii="Times New Roman" w:hAnsi="Times New Roman" w:cs="Times New Roman"/>
          <w:sz w:val="28"/>
          <w:szCs w:val="28"/>
        </w:rPr>
        <w:t>»</w:t>
      </w:r>
      <w:r w:rsidR="00541538">
        <w:rPr>
          <w:rFonts w:ascii="Times New Roman" w:hAnsi="Times New Roman" w:cs="Times New Roman"/>
          <w:sz w:val="28"/>
          <w:szCs w:val="28"/>
        </w:rPr>
        <w:t>»</w:t>
      </w:r>
      <w:r w:rsidRPr="00917C27">
        <w:rPr>
          <w:rFonts w:ascii="Times New Roman" w:hAnsi="Times New Roman" w:cs="Times New Roman"/>
          <w:sz w:val="28"/>
          <w:szCs w:val="28"/>
        </w:rPr>
        <w:t xml:space="preserve"> (комплексное благоустройство дворовых территорий).</w:t>
      </w:r>
    </w:p>
    <w:p w:rsidR="000E7157" w:rsidRPr="00917C27"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Pr>
          <w:rFonts w:ascii="Times New Roman" w:hAnsi="Times New Roman" w:cs="Times New Roman"/>
          <w:sz w:val="28"/>
          <w:szCs w:val="28"/>
        </w:rPr>
        <w:t>«</w:t>
      </w:r>
      <w:r w:rsidRPr="00917C27">
        <w:rPr>
          <w:rFonts w:ascii="Times New Roman" w:hAnsi="Times New Roman" w:cs="Times New Roman"/>
          <w:sz w:val="28"/>
          <w:szCs w:val="28"/>
        </w:rPr>
        <w:t>Общее количество благоустроенных дворовых территорий</w:t>
      </w:r>
      <w:r>
        <w:rPr>
          <w:rFonts w:ascii="Times New Roman" w:hAnsi="Times New Roman" w:cs="Times New Roman"/>
          <w:sz w:val="28"/>
          <w:szCs w:val="28"/>
        </w:rPr>
        <w:t>»</w:t>
      </w:r>
      <w:r w:rsidRPr="00917C27">
        <w:rPr>
          <w:rFonts w:ascii="Times New Roman" w:hAnsi="Times New Roman" w:cs="Times New Roman"/>
          <w:sz w:val="28"/>
          <w:szCs w:val="28"/>
        </w:rPr>
        <w:t>.</w:t>
      </w:r>
    </w:p>
    <w:p w:rsidR="000E7157"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2 </w:t>
      </w:r>
      <w:r>
        <w:rPr>
          <w:rFonts w:ascii="Times New Roman" w:hAnsi="Times New Roman" w:cs="Times New Roman"/>
          <w:sz w:val="28"/>
          <w:szCs w:val="28"/>
        </w:rPr>
        <w:t>«</w:t>
      </w:r>
      <w:r w:rsidRPr="00917C27">
        <w:rPr>
          <w:rFonts w:ascii="Times New Roman" w:hAnsi="Times New Roman" w:cs="Times New Roman"/>
          <w:sz w:val="28"/>
          <w:szCs w:val="28"/>
        </w:rPr>
        <w:t>Общая площадь благоустроенных дворовых территорий</w:t>
      </w:r>
      <w:r>
        <w:rPr>
          <w:rFonts w:ascii="Times New Roman" w:hAnsi="Times New Roman" w:cs="Times New Roman"/>
          <w:sz w:val="28"/>
          <w:szCs w:val="28"/>
        </w:rPr>
        <w:t>»</w:t>
      </w:r>
      <w:r w:rsidRPr="00917C27">
        <w:rPr>
          <w:rFonts w:ascii="Times New Roman" w:hAnsi="Times New Roman" w:cs="Times New Roman"/>
          <w:sz w:val="28"/>
          <w:szCs w:val="28"/>
        </w:rPr>
        <w:t>.</w:t>
      </w:r>
    </w:p>
    <w:p w:rsidR="004B2322" w:rsidRPr="004B2322" w:rsidRDefault="004B2322" w:rsidP="004B2322">
      <w:pPr>
        <w:pStyle w:val="ConsPlusNormal"/>
        <w:ind w:firstLine="709"/>
        <w:jc w:val="both"/>
        <w:rPr>
          <w:rFonts w:ascii="Times New Roman" w:hAnsi="Times New Roman" w:cs="Times New Roman"/>
          <w:sz w:val="28"/>
          <w:szCs w:val="28"/>
        </w:rPr>
      </w:pPr>
      <w:r w:rsidRPr="004B2322">
        <w:rPr>
          <w:rFonts w:ascii="Times New Roman" w:hAnsi="Times New Roman" w:cs="Times New Roman"/>
          <w:sz w:val="28"/>
          <w:szCs w:val="28"/>
        </w:rPr>
        <w:t>Показатель 3 «Количество ежеквартальных отчетов о реализации мероприятий проектов благоустройства дворовых территорий на территории города Твери, представленных в Министерство энергетики и жилищно-коммунального хозяйства Тверской области».</w:t>
      </w:r>
    </w:p>
    <w:p w:rsidR="004B2322" w:rsidRPr="004B2322" w:rsidRDefault="004B2322" w:rsidP="004B2322">
      <w:pPr>
        <w:pStyle w:val="ConsPlusNormal"/>
        <w:ind w:firstLine="709"/>
        <w:jc w:val="both"/>
        <w:rPr>
          <w:rFonts w:ascii="Times New Roman" w:hAnsi="Times New Roman" w:cs="Times New Roman"/>
          <w:sz w:val="28"/>
          <w:szCs w:val="28"/>
        </w:rPr>
      </w:pPr>
      <w:r w:rsidRPr="004B2322">
        <w:rPr>
          <w:rFonts w:ascii="Times New Roman" w:hAnsi="Times New Roman" w:cs="Times New Roman"/>
          <w:sz w:val="28"/>
          <w:szCs w:val="28"/>
        </w:rPr>
        <w:t>Показатель 4 «Количество обновления информации о реализации проектов благоустройства дворовых территорий на территории города Твери в государственной информационной системе жилищно-коммунального хозяйства».</w:t>
      </w:r>
    </w:p>
    <w:p w:rsidR="000E7157" w:rsidRPr="00917C27"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департаментом жилищно-коммунального хозяйства, жилищной политики и строительства администрации города Твери;</w:t>
      </w:r>
    </w:p>
    <w:p w:rsidR="00917C27" w:rsidRPr="00917C27" w:rsidRDefault="000E7157" w:rsidP="000E7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917C27" w:rsidRPr="00917C27">
        <w:rPr>
          <w:rFonts w:ascii="Times New Roman" w:hAnsi="Times New Roman" w:cs="Times New Roman"/>
          <w:sz w:val="28"/>
          <w:szCs w:val="28"/>
        </w:rPr>
        <w:t>) административное мероприятие 2.0</w:t>
      </w:r>
      <w:r>
        <w:rPr>
          <w:rFonts w:ascii="Times New Roman" w:hAnsi="Times New Roman" w:cs="Times New Roman"/>
          <w:sz w:val="28"/>
          <w:szCs w:val="28"/>
        </w:rPr>
        <w:t>4</w:t>
      </w:r>
      <w:r w:rsidR="00917C27"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00917C27" w:rsidRPr="00917C27">
        <w:rPr>
          <w:rFonts w:ascii="Times New Roman" w:hAnsi="Times New Roman" w:cs="Times New Roman"/>
          <w:sz w:val="28"/>
          <w:szCs w:val="28"/>
        </w:rPr>
        <w:t>Организация отбора благоустроенных дворовых территорий для участия в областном конкурсе</w:t>
      </w:r>
      <w:r w:rsidR="00185352">
        <w:rPr>
          <w:rFonts w:ascii="Times New Roman" w:hAnsi="Times New Roman" w:cs="Times New Roman"/>
          <w:sz w:val="28"/>
          <w:szCs w:val="28"/>
        </w:rPr>
        <w:t>»</w:t>
      </w:r>
      <w:r w:rsidR="00917C27"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заявок, поданных на конкурс</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C75F46" w:rsidRDefault="000E7157" w:rsidP="00EE27AB">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департаментом жилищно-коммунального хозяйства, жилищной политики и строительства администрации города Твери;</w:t>
      </w:r>
    </w:p>
    <w:p w:rsidR="00E86BDD" w:rsidRDefault="00E86BDD" w:rsidP="00E86B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917C27">
        <w:rPr>
          <w:rFonts w:ascii="Times New Roman" w:hAnsi="Times New Roman" w:cs="Times New Roman"/>
          <w:sz w:val="28"/>
          <w:szCs w:val="28"/>
        </w:rPr>
        <w:t>) мероприятие 2.0</w:t>
      </w:r>
      <w:r>
        <w:rPr>
          <w:rFonts w:ascii="Times New Roman" w:hAnsi="Times New Roman" w:cs="Times New Roman"/>
          <w:sz w:val="28"/>
          <w:szCs w:val="28"/>
        </w:rPr>
        <w:t>5</w:t>
      </w:r>
      <w:r w:rsidRPr="00917C27">
        <w:rPr>
          <w:rFonts w:ascii="Times New Roman" w:hAnsi="Times New Roman" w:cs="Times New Roman"/>
          <w:sz w:val="28"/>
          <w:szCs w:val="28"/>
        </w:rPr>
        <w:t xml:space="preserve"> </w:t>
      </w:r>
      <w:r>
        <w:rPr>
          <w:rFonts w:ascii="Times New Roman" w:hAnsi="Times New Roman" w:cs="Times New Roman"/>
          <w:sz w:val="28"/>
          <w:szCs w:val="28"/>
        </w:rPr>
        <w:t>«</w:t>
      </w:r>
      <w:r w:rsidRPr="00917C27">
        <w:rPr>
          <w:rFonts w:ascii="Times New Roman" w:hAnsi="Times New Roman" w:cs="Times New Roman"/>
          <w:sz w:val="28"/>
          <w:szCs w:val="28"/>
        </w:rPr>
        <w:t>Реализация инициативных проектов</w:t>
      </w:r>
      <w:r>
        <w:rPr>
          <w:rFonts w:ascii="Times New Roman" w:hAnsi="Times New Roman" w:cs="Times New Roman"/>
          <w:sz w:val="28"/>
          <w:szCs w:val="28"/>
        </w:rPr>
        <w:t>»</w:t>
      </w:r>
      <w:r w:rsidRPr="00917C27">
        <w:rPr>
          <w:rFonts w:ascii="Times New Roman" w:hAnsi="Times New Roman" w:cs="Times New Roman"/>
          <w:sz w:val="28"/>
          <w:szCs w:val="28"/>
        </w:rPr>
        <w:t>.</w:t>
      </w:r>
    </w:p>
    <w:p w:rsidR="000E7157" w:rsidRPr="00917C27"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Pr>
          <w:rFonts w:ascii="Times New Roman" w:hAnsi="Times New Roman" w:cs="Times New Roman"/>
          <w:sz w:val="28"/>
          <w:szCs w:val="28"/>
        </w:rPr>
        <w:t>«</w:t>
      </w:r>
      <w:r w:rsidRPr="00917C27">
        <w:rPr>
          <w:rFonts w:ascii="Times New Roman" w:hAnsi="Times New Roman" w:cs="Times New Roman"/>
          <w:sz w:val="28"/>
          <w:szCs w:val="28"/>
        </w:rPr>
        <w:t>Площадь благоустроенных дворовых территорий</w:t>
      </w:r>
      <w:r>
        <w:rPr>
          <w:rFonts w:ascii="Times New Roman" w:hAnsi="Times New Roman" w:cs="Times New Roman"/>
          <w:sz w:val="28"/>
          <w:szCs w:val="28"/>
        </w:rPr>
        <w:t>»</w:t>
      </w:r>
      <w:r w:rsidRPr="00917C27">
        <w:rPr>
          <w:rFonts w:ascii="Times New Roman" w:hAnsi="Times New Roman" w:cs="Times New Roman"/>
          <w:sz w:val="28"/>
          <w:szCs w:val="28"/>
        </w:rPr>
        <w:t>.</w:t>
      </w:r>
    </w:p>
    <w:p w:rsidR="000E7157" w:rsidRPr="00917C27"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2 </w:t>
      </w:r>
      <w:r>
        <w:rPr>
          <w:rFonts w:ascii="Times New Roman" w:hAnsi="Times New Roman" w:cs="Times New Roman"/>
          <w:sz w:val="28"/>
          <w:szCs w:val="28"/>
        </w:rPr>
        <w:t>«</w:t>
      </w:r>
      <w:r w:rsidRPr="00917C27">
        <w:rPr>
          <w:rFonts w:ascii="Times New Roman" w:hAnsi="Times New Roman" w:cs="Times New Roman"/>
          <w:sz w:val="28"/>
          <w:szCs w:val="28"/>
        </w:rPr>
        <w:t>Количество благоустроенных дворовых территорий</w:t>
      </w:r>
      <w:r>
        <w:rPr>
          <w:rFonts w:ascii="Times New Roman" w:hAnsi="Times New Roman" w:cs="Times New Roman"/>
          <w:sz w:val="28"/>
          <w:szCs w:val="28"/>
        </w:rPr>
        <w:t>»</w:t>
      </w:r>
      <w:r w:rsidRPr="00917C27">
        <w:rPr>
          <w:rFonts w:ascii="Times New Roman" w:hAnsi="Times New Roman" w:cs="Times New Roman"/>
          <w:sz w:val="28"/>
          <w:szCs w:val="28"/>
        </w:rPr>
        <w:t>.</w:t>
      </w:r>
    </w:p>
    <w:p w:rsidR="000E7157" w:rsidRPr="004B2322"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Мероприятие выполняется </w:t>
      </w:r>
      <w:r w:rsidR="004B2322" w:rsidRPr="00917C27">
        <w:rPr>
          <w:rFonts w:ascii="Times New Roman" w:hAnsi="Times New Roman" w:cs="Times New Roman"/>
          <w:sz w:val="28"/>
          <w:szCs w:val="28"/>
        </w:rPr>
        <w:t>департаментом жилищно-коммунального хозяйства, жилищной политики и строительства администрации города Твери</w:t>
      </w:r>
      <w:r w:rsidR="006A2509">
        <w:rPr>
          <w:rFonts w:ascii="Times New Roman" w:hAnsi="Times New Roman" w:cs="Times New Roman"/>
          <w:sz w:val="28"/>
          <w:szCs w:val="28"/>
        </w:rPr>
        <w:t>,</w:t>
      </w:r>
      <w:r w:rsidR="004B2322" w:rsidRPr="008C783B">
        <w:rPr>
          <w:rFonts w:ascii="Times New Roman" w:hAnsi="Times New Roman" w:cs="Times New Roman"/>
          <w:sz w:val="28"/>
          <w:szCs w:val="28"/>
          <w:highlight w:val="green"/>
        </w:rPr>
        <w:t xml:space="preserve"> </w:t>
      </w:r>
      <w:r w:rsidRPr="004B2322">
        <w:rPr>
          <w:rFonts w:ascii="Times New Roman" w:hAnsi="Times New Roman" w:cs="Times New Roman"/>
          <w:sz w:val="28"/>
          <w:szCs w:val="28"/>
        </w:rPr>
        <w:t xml:space="preserve">департаментом </w:t>
      </w:r>
      <w:r w:rsidR="0001372D" w:rsidRPr="004B2322">
        <w:rPr>
          <w:rFonts w:ascii="Times New Roman" w:hAnsi="Times New Roman" w:cs="Times New Roman"/>
          <w:sz w:val="28"/>
          <w:szCs w:val="28"/>
        </w:rPr>
        <w:t>финансов</w:t>
      </w:r>
      <w:r w:rsidR="00EE27AB">
        <w:rPr>
          <w:rFonts w:ascii="Times New Roman" w:hAnsi="Times New Roman" w:cs="Times New Roman"/>
          <w:sz w:val="28"/>
          <w:szCs w:val="28"/>
        </w:rPr>
        <w:t xml:space="preserve"> администрации</w:t>
      </w:r>
      <w:r w:rsidRPr="00917C27">
        <w:rPr>
          <w:rFonts w:ascii="Times New Roman" w:hAnsi="Times New Roman" w:cs="Times New Roman"/>
          <w:sz w:val="28"/>
          <w:szCs w:val="28"/>
        </w:rPr>
        <w:t xml:space="preserve"> города Твери</w:t>
      </w:r>
      <w:r w:rsidR="004B2322" w:rsidRPr="004B2322">
        <w:rPr>
          <w:rFonts w:ascii="Times New Roman" w:hAnsi="Times New Roman" w:cs="Times New Roman"/>
          <w:sz w:val="28"/>
          <w:szCs w:val="28"/>
        </w:rPr>
        <w:t>,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r w:rsidRPr="004B2322">
        <w:rPr>
          <w:rFonts w:ascii="Times New Roman" w:hAnsi="Times New Roman" w:cs="Times New Roman"/>
          <w:sz w:val="28"/>
          <w:szCs w:val="28"/>
        </w:rPr>
        <w:t>;</w:t>
      </w:r>
    </w:p>
    <w:p w:rsidR="000E7157" w:rsidRPr="00917C27" w:rsidRDefault="000E7157" w:rsidP="000E7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Pr="00917C27">
        <w:rPr>
          <w:rFonts w:ascii="Times New Roman" w:hAnsi="Times New Roman" w:cs="Times New Roman"/>
          <w:sz w:val="28"/>
          <w:szCs w:val="28"/>
        </w:rPr>
        <w:t>) административное мероприятие 2.</w:t>
      </w:r>
      <w:r>
        <w:rPr>
          <w:rFonts w:ascii="Times New Roman" w:hAnsi="Times New Roman" w:cs="Times New Roman"/>
          <w:sz w:val="28"/>
          <w:szCs w:val="28"/>
        </w:rPr>
        <w:t>06</w:t>
      </w:r>
      <w:r w:rsidRPr="00917C27">
        <w:rPr>
          <w:rFonts w:ascii="Times New Roman" w:hAnsi="Times New Roman" w:cs="Times New Roman"/>
          <w:sz w:val="28"/>
          <w:szCs w:val="28"/>
        </w:rPr>
        <w:t xml:space="preserve"> </w:t>
      </w:r>
      <w:r>
        <w:rPr>
          <w:rFonts w:ascii="Times New Roman" w:hAnsi="Times New Roman" w:cs="Times New Roman"/>
          <w:sz w:val="28"/>
          <w:szCs w:val="28"/>
        </w:rPr>
        <w:t>«</w:t>
      </w:r>
      <w:r w:rsidRPr="00917C27">
        <w:rPr>
          <w:rFonts w:ascii="Times New Roman" w:hAnsi="Times New Roman" w:cs="Times New Roman"/>
          <w:sz w:val="28"/>
          <w:szCs w:val="28"/>
        </w:rPr>
        <w:t>Благоустройство дворовых территорий многоквартирных домов с использованием асфальтобетонного гранулята</w:t>
      </w:r>
      <w:r>
        <w:rPr>
          <w:rFonts w:ascii="Times New Roman" w:hAnsi="Times New Roman" w:cs="Times New Roman"/>
          <w:sz w:val="28"/>
          <w:szCs w:val="28"/>
        </w:rPr>
        <w:t>»</w:t>
      </w:r>
      <w:r w:rsidRPr="00917C27">
        <w:rPr>
          <w:rFonts w:ascii="Times New Roman" w:hAnsi="Times New Roman" w:cs="Times New Roman"/>
          <w:sz w:val="28"/>
          <w:szCs w:val="28"/>
        </w:rPr>
        <w:t>.</w:t>
      </w:r>
    </w:p>
    <w:p w:rsidR="000E7157" w:rsidRPr="00917C27"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Pr>
          <w:rFonts w:ascii="Times New Roman" w:hAnsi="Times New Roman" w:cs="Times New Roman"/>
          <w:sz w:val="28"/>
          <w:szCs w:val="28"/>
        </w:rPr>
        <w:t>«</w:t>
      </w:r>
      <w:r w:rsidRPr="00917C27">
        <w:rPr>
          <w:rFonts w:ascii="Times New Roman" w:hAnsi="Times New Roman" w:cs="Times New Roman"/>
          <w:sz w:val="28"/>
          <w:szCs w:val="28"/>
        </w:rPr>
        <w:t xml:space="preserve">Площадь благоустроенных дворовых территорий многоквартирных домов асфальтобетонным </w:t>
      </w:r>
      <w:proofErr w:type="spellStart"/>
      <w:r w:rsidRPr="00917C27">
        <w:rPr>
          <w:rFonts w:ascii="Times New Roman" w:hAnsi="Times New Roman" w:cs="Times New Roman"/>
          <w:sz w:val="28"/>
          <w:szCs w:val="28"/>
        </w:rPr>
        <w:t>гранулятом</w:t>
      </w:r>
      <w:proofErr w:type="spellEnd"/>
      <w:r>
        <w:rPr>
          <w:rFonts w:ascii="Times New Roman" w:hAnsi="Times New Roman" w:cs="Times New Roman"/>
          <w:sz w:val="28"/>
          <w:szCs w:val="28"/>
        </w:rPr>
        <w:t>»</w:t>
      </w:r>
      <w:r w:rsidRPr="00917C27">
        <w:rPr>
          <w:rFonts w:ascii="Times New Roman" w:hAnsi="Times New Roman" w:cs="Times New Roman"/>
          <w:sz w:val="28"/>
          <w:szCs w:val="28"/>
        </w:rPr>
        <w:t>.</w:t>
      </w:r>
    </w:p>
    <w:p w:rsidR="000E7157" w:rsidRPr="00917C27" w:rsidRDefault="000E7157" w:rsidP="000E7157">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r w:rsidR="00541538">
        <w:rPr>
          <w:rFonts w:ascii="Times New Roman" w:hAnsi="Times New Roman" w:cs="Times New Roman"/>
          <w:sz w:val="28"/>
          <w:szCs w:val="28"/>
        </w:rPr>
        <w:t>;</w:t>
      </w:r>
    </w:p>
    <w:p w:rsidR="00917C27" w:rsidRPr="00917C27" w:rsidRDefault="000E7157" w:rsidP="00894F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917C27" w:rsidRPr="00917C27">
        <w:rPr>
          <w:rFonts w:ascii="Times New Roman" w:hAnsi="Times New Roman" w:cs="Times New Roman"/>
          <w:sz w:val="28"/>
          <w:szCs w:val="28"/>
        </w:rPr>
        <w:t>) административное мероприятие 2.0</w:t>
      </w:r>
      <w:r>
        <w:rPr>
          <w:rFonts w:ascii="Times New Roman" w:hAnsi="Times New Roman" w:cs="Times New Roman"/>
          <w:sz w:val="28"/>
          <w:szCs w:val="28"/>
        </w:rPr>
        <w:t>7</w:t>
      </w:r>
      <w:r w:rsidR="00917C27"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00917C27" w:rsidRPr="00917C27">
        <w:rPr>
          <w:rFonts w:ascii="Times New Roman" w:hAnsi="Times New Roman" w:cs="Times New Roman"/>
          <w:sz w:val="28"/>
          <w:szCs w:val="28"/>
        </w:rPr>
        <w:t>Организация и сбор заявок на ремонт дворовых территорий</w:t>
      </w:r>
      <w:r w:rsidR="00185352">
        <w:rPr>
          <w:rFonts w:ascii="Times New Roman" w:hAnsi="Times New Roman" w:cs="Times New Roman"/>
          <w:sz w:val="28"/>
          <w:szCs w:val="28"/>
        </w:rPr>
        <w:t>»</w:t>
      </w:r>
      <w:r w:rsidR="00917C27"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принятых заявок</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w:t>
      </w:r>
      <w:r w:rsidRPr="00541538">
        <w:rPr>
          <w:rFonts w:ascii="Times New Roman" w:hAnsi="Times New Roman" w:cs="Times New Roman"/>
          <w:sz w:val="28"/>
          <w:szCs w:val="28"/>
        </w:rPr>
        <w:t>Твери</w:t>
      </w:r>
      <w:r w:rsidR="00541538" w:rsidRPr="00541538">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3. Решение задачи 3 осуществляется за счет выполнения мероприятий: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а) мероприятие 3.01 </w:t>
      </w:r>
      <w:r w:rsidR="00185352">
        <w:rPr>
          <w:rFonts w:ascii="Times New Roman" w:hAnsi="Times New Roman" w:cs="Times New Roman"/>
          <w:sz w:val="28"/>
          <w:szCs w:val="28"/>
        </w:rPr>
        <w:t>«</w:t>
      </w:r>
      <w:r w:rsidRPr="00917C27">
        <w:rPr>
          <w:rFonts w:ascii="Times New Roman" w:hAnsi="Times New Roman" w:cs="Times New Roman"/>
          <w:sz w:val="28"/>
          <w:szCs w:val="28"/>
        </w:rPr>
        <w:t>Организация сбора и вывоза мусора с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Объем вывезенного мусора с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2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эвакуированных транспортных средств с признаками брошенных (бесхозяйных) на территории города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3 </w:t>
      </w:r>
      <w:r w:rsidR="00185352">
        <w:rPr>
          <w:rFonts w:ascii="Times New Roman" w:hAnsi="Times New Roman" w:cs="Times New Roman"/>
          <w:sz w:val="28"/>
          <w:szCs w:val="28"/>
        </w:rPr>
        <w:t>«</w:t>
      </w:r>
      <w:r w:rsidRPr="00917C27">
        <w:rPr>
          <w:rFonts w:ascii="Times New Roman" w:hAnsi="Times New Roman" w:cs="Times New Roman"/>
          <w:sz w:val="28"/>
          <w:szCs w:val="28"/>
        </w:rPr>
        <w:t>Объем вывезенного мусора с территории Заволжского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4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эвакуированных транспортных средств с признаками брошенных (бесхозяйных) с территории Заволжского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5 </w:t>
      </w:r>
      <w:r w:rsidR="00185352">
        <w:rPr>
          <w:rFonts w:ascii="Times New Roman" w:hAnsi="Times New Roman" w:cs="Times New Roman"/>
          <w:sz w:val="28"/>
          <w:szCs w:val="28"/>
        </w:rPr>
        <w:t>«</w:t>
      </w:r>
      <w:r w:rsidRPr="00917C27">
        <w:rPr>
          <w:rFonts w:ascii="Times New Roman" w:hAnsi="Times New Roman" w:cs="Times New Roman"/>
          <w:sz w:val="28"/>
          <w:szCs w:val="28"/>
        </w:rPr>
        <w:t>Объем вывезенного мусора с территории Пролетарского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6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эвакуированных транспортных средств с признаками брошенных (бесхозяйных) с территории Пролетарского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7 </w:t>
      </w:r>
      <w:r w:rsidR="00185352">
        <w:rPr>
          <w:rFonts w:ascii="Times New Roman" w:hAnsi="Times New Roman" w:cs="Times New Roman"/>
          <w:sz w:val="28"/>
          <w:szCs w:val="28"/>
        </w:rPr>
        <w:t>«</w:t>
      </w:r>
      <w:r w:rsidRPr="00917C27">
        <w:rPr>
          <w:rFonts w:ascii="Times New Roman" w:hAnsi="Times New Roman" w:cs="Times New Roman"/>
          <w:sz w:val="28"/>
          <w:szCs w:val="28"/>
        </w:rPr>
        <w:t>Объем вывезенного мусора с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8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эвакуированных транспортных средств с признаками брошенных (бесхозяйных) с территории Московского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9 </w:t>
      </w:r>
      <w:r w:rsidR="00185352">
        <w:rPr>
          <w:rFonts w:ascii="Times New Roman" w:hAnsi="Times New Roman" w:cs="Times New Roman"/>
          <w:sz w:val="28"/>
          <w:szCs w:val="28"/>
        </w:rPr>
        <w:t>«</w:t>
      </w:r>
      <w:r w:rsidRPr="00917C27">
        <w:rPr>
          <w:rFonts w:ascii="Times New Roman" w:hAnsi="Times New Roman" w:cs="Times New Roman"/>
          <w:sz w:val="28"/>
          <w:szCs w:val="28"/>
        </w:rPr>
        <w:t>Объем вывезенного мусора с территории Центрального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10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эвакуированных транспортных средств с признаками брошенных (бесхозяйных) с территории Центрального района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p>
    <w:p w:rsidR="00917C27" w:rsidRPr="00917C27" w:rsidRDefault="000E7157" w:rsidP="000E7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w:t>
      </w:r>
      <w:r w:rsidRPr="000E7157">
        <w:rPr>
          <w:rFonts w:ascii="Times New Roman" w:hAnsi="Times New Roman" w:cs="Times New Roman"/>
          <w:sz w:val="28"/>
          <w:szCs w:val="28"/>
        </w:rPr>
        <w:t>дм</w:t>
      </w:r>
      <w:r>
        <w:rPr>
          <w:rFonts w:ascii="Times New Roman" w:hAnsi="Times New Roman" w:cs="Times New Roman"/>
          <w:sz w:val="28"/>
          <w:szCs w:val="28"/>
        </w:rPr>
        <w:t xml:space="preserve">инистративное мероприятие 3.02 </w:t>
      </w:r>
      <w:r w:rsidRPr="000E7157">
        <w:rPr>
          <w:rFonts w:ascii="Times New Roman" w:hAnsi="Times New Roman" w:cs="Times New Roman"/>
          <w:sz w:val="28"/>
          <w:szCs w:val="28"/>
        </w:rPr>
        <w:t>«Проведение работ по санитарной очистке на территории города»</w:t>
      </w:r>
      <w:r>
        <w:rPr>
          <w:rFonts w:ascii="Times New Roman" w:hAnsi="Times New Roman" w:cs="Times New Roman"/>
          <w:sz w:val="28"/>
          <w:szCs w:val="28"/>
        </w:rPr>
        <w:t>.</w:t>
      </w:r>
    </w:p>
    <w:p w:rsidR="000E7157" w:rsidRDefault="000E7157" w:rsidP="000E7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Показатель 1 </w:t>
      </w:r>
      <w:r w:rsidRPr="000E7157">
        <w:rPr>
          <w:rFonts w:ascii="Times New Roman" w:hAnsi="Times New Roman" w:cs="Times New Roman"/>
          <w:sz w:val="28"/>
          <w:szCs w:val="28"/>
        </w:rPr>
        <w:t>«Количество проведенных массовых мероприятий по санитарной очистке (субботники) на территории города»</w:t>
      </w:r>
      <w:r>
        <w:rPr>
          <w:rFonts w:ascii="Times New Roman" w:hAnsi="Times New Roman" w:cs="Times New Roman"/>
          <w:sz w:val="28"/>
          <w:szCs w:val="28"/>
        </w:rPr>
        <w:t>.</w:t>
      </w:r>
    </w:p>
    <w:p w:rsidR="00917C27" w:rsidRPr="00917C27" w:rsidRDefault="0077193B" w:rsidP="000E71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Мероприятие </w:t>
      </w:r>
      <w:r w:rsidRPr="00917C27">
        <w:rPr>
          <w:rFonts w:ascii="Times New Roman" w:hAnsi="Times New Roman" w:cs="Times New Roman"/>
          <w:sz w:val="28"/>
          <w:szCs w:val="28"/>
        </w:rPr>
        <w:t>выполняется департаментом дорожного хозяйства, благоустройства и транспорта администрации города Твери</w:t>
      </w:r>
      <w:r w:rsidR="00984E2A">
        <w:rPr>
          <w:rFonts w:ascii="Times New Roman" w:hAnsi="Times New Roman" w:cs="Times New Roman"/>
          <w:sz w:val="28"/>
          <w:szCs w:val="28"/>
        </w:rPr>
        <w:t>,</w:t>
      </w:r>
      <w:r w:rsidR="00B04F6E">
        <w:rPr>
          <w:rFonts w:ascii="Times New Roman" w:hAnsi="Times New Roman" w:cs="Times New Roman"/>
          <w:sz w:val="28"/>
          <w:szCs w:val="28"/>
        </w:rPr>
        <w:t xml:space="preserve"> </w:t>
      </w:r>
      <w:r w:rsidR="00984E2A" w:rsidRPr="00917C27">
        <w:rPr>
          <w:rFonts w:ascii="Times New Roman" w:hAnsi="Times New Roman" w:cs="Times New Roman"/>
          <w:sz w:val="28"/>
          <w:szCs w:val="28"/>
        </w:rPr>
        <w:t>администрацией Заволжского района в городе Твери, администрацией Пролетарского района в городе Твери, администрацией Московского района в городе Твери, администрацией Центрального района в городе Твери</w:t>
      </w:r>
      <w:r w:rsidR="00541538">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4. Решение задачи 4 осуществляется за счет выполнения мероприятий: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а) мероприятие 4.01 </w:t>
      </w:r>
      <w:r w:rsidR="00185352">
        <w:rPr>
          <w:rFonts w:ascii="Times New Roman" w:hAnsi="Times New Roman" w:cs="Times New Roman"/>
          <w:sz w:val="28"/>
          <w:szCs w:val="28"/>
        </w:rPr>
        <w:t>«</w:t>
      </w:r>
      <w:r w:rsidRPr="00917C27">
        <w:rPr>
          <w:rFonts w:ascii="Times New Roman" w:hAnsi="Times New Roman" w:cs="Times New Roman"/>
          <w:sz w:val="28"/>
          <w:szCs w:val="28"/>
        </w:rPr>
        <w:t>Организация и содержание мест захоронения</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1 </w:t>
      </w:r>
      <w:r w:rsidR="00185352">
        <w:rPr>
          <w:rFonts w:ascii="Times New Roman" w:hAnsi="Times New Roman" w:cs="Times New Roman"/>
          <w:sz w:val="28"/>
          <w:szCs w:val="28"/>
        </w:rPr>
        <w:t>«</w:t>
      </w:r>
      <w:r w:rsidRPr="00917C27">
        <w:rPr>
          <w:rFonts w:ascii="Times New Roman" w:hAnsi="Times New Roman" w:cs="Times New Roman"/>
          <w:sz w:val="28"/>
          <w:szCs w:val="28"/>
        </w:rPr>
        <w:t>Площадь содержания и благоустройства муниципальных кладбищ</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77193B">
        <w:rPr>
          <w:rFonts w:ascii="Times New Roman" w:hAnsi="Times New Roman" w:cs="Times New Roman"/>
          <w:sz w:val="28"/>
          <w:szCs w:val="28"/>
        </w:rPr>
        <w:t>2</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выделенных мест под захоронение</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77193B">
        <w:rPr>
          <w:rFonts w:ascii="Times New Roman" w:hAnsi="Times New Roman" w:cs="Times New Roman"/>
          <w:sz w:val="28"/>
          <w:szCs w:val="28"/>
        </w:rPr>
        <w:t>3</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выданных справок о месте захоронения из архивного фонда захоронений</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541538" w:rsidRDefault="00917C27" w:rsidP="00541538">
      <w:pPr>
        <w:pStyle w:val="ConsPlusNormal"/>
        <w:ind w:firstLine="709"/>
        <w:jc w:val="both"/>
        <w:rPr>
          <w:rFonts w:ascii="Times New Roman" w:hAnsi="Times New Roman" w:cs="Times New Roman"/>
          <w:color w:val="FF0000"/>
          <w:sz w:val="28"/>
          <w:szCs w:val="28"/>
        </w:rPr>
      </w:pPr>
      <w:r w:rsidRPr="00917C27">
        <w:rPr>
          <w:rFonts w:ascii="Times New Roman" w:hAnsi="Times New Roman" w:cs="Times New Roman"/>
          <w:sz w:val="28"/>
          <w:szCs w:val="28"/>
        </w:rPr>
        <w:t>Мероприятие выполняется департаментом экономического развития администрации города Твери</w:t>
      </w:r>
      <w:r w:rsidR="00C63AF7">
        <w:rPr>
          <w:rFonts w:ascii="Times New Roman" w:hAnsi="Times New Roman" w:cs="Times New Roman"/>
          <w:sz w:val="28"/>
          <w:szCs w:val="28"/>
        </w:rPr>
        <w:t xml:space="preserve"> </w:t>
      </w:r>
      <w:r w:rsidR="00C63AF7" w:rsidRPr="004B2322">
        <w:rPr>
          <w:rFonts w:ascii="Times New Roman" w:hAnsi="Times New Roman" w:cs="Times New Roman"/>
          <w:sz w:val="28"/>
          <w:szCs w:val="28"/>
        </w:rPr>
        <w:t xml:space="preserve">(при участии </w:t>
      </w:r>
      <w:r w:rsidR="00541538" w:rsidRPr="00541538">
        <w:rPr>
          <w:rFonts w:ascii="Times New Roman" w:hAnsi="Times New Roman" w:cs="Times New Roman"/>
          <w:sz w:val="28"/>
          <w:szCs w:val="28"/>
        </w:rPr>
        <w:t xml:space="preserve">Тверского городского муниципального бюджетного учреждения </w:t>
      </w:r>
      <w:r w:rsidR="00541538" w:rsidRPr="00917C27">
        <w:rPr>
          <w:rFonts w:ascii="Times New Roman" w:hAnsi="Times New Roman" w:cs="Times New Roman"/>
          <w:sz w:val="28"/>
          <w:szCs w:val="28"/>
        </w:rPr>
        <w:t xml:space="preserve">по вопросам организации похоронного дела </w:t>
      </w:r>
      <w:r w:rsidR="00541538" w:rsidRPr="00541538">
        <w:rPr>
          <w:rFonts w:ascii="Times New Roman" w:hAnsi="Times New Roman" w:cs="Times New Roman"/>
          <w:sz w:val="28"/>
          <w:szCs w:val="28"/>
        </w:rPr>
        <w:t xml:space="preserve">«Радуница (далее – </w:t>
      </w:r>
      <w:r w:rsidR="00C63AF7" w:rsidRPr="00541538">
        <w:rPr>
          <w:rFonts w:ascii="Times New Roman" w:hAnsi="Times New Roman" w:cs="Times New Roman"/>
          <w:sz w:val="28"/>
          <w:szCs w:val="28"/>
        </w:rPr>
        <w:t>ТГМБУ «Радуница</w:t>
      </w:r>
      <w:r w:rsidR="00C63AF7" w:rsidRPr="004B2322">
        <w:rPr>
          <w:rFonts w:ascii="Times New Roman" w:hAnsi="Times New Roman" w:cs="Times New Roman"/>
          <w:sz w:val="28"/>
          <w:szCs w:val="28"/>
        </w:rPr>
        <w:t>»)</w:t>
      </w:r>
      <w:r w:rsidRPr="00917C27">
        <w:rPr>
          <w:rFonts w:ascii="Times New Roman" w:hAnsi="Times New Roman" w:cs="Times New Roman"/>
          <w:sz w:val="28"/>
          <w:szCs w:val="28"/>
        </w:rPr>
        <w:t>;</w:t>
      </w:r>
      <w:r w:rsidR="00BE7B59">
        <w:rPr>
          <w:rFonts w:ascii="Times New Roman" w:hAnsi="Times New Roman" w:cs="Times New Roman"/>
          <w:sz w:val="28"/>
          <w:szCs w:val="28"/>
        </w:rPr>
        <w:t xml:space="preserve"> </w:t>
      </w:r>
    </w:p>
    <w:p w:rsidR="00917C27" w:rsidRPr="00917C27" w:rsidRDefault="0077193B" w:rsidP="00894F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917C27" w:rsidRPr="00917C27">
        <w:rPr>
          <w:rFonts w:ascii="Times New Roman" w:hAnsi="Times New Roman" w:cs="Times New Roman"/>
          <w:sz w:val="28"/>
          <w:szCs w:val="28"/>
        </w:rPr>
        <w:t>) мероприятие 4.0</w:t>
      </w:r>
      <w:r>
        <w:rPr>
          <w:rFonts w:ascii="Times New Roman" w:hAnsi="Times New Roman" w:cs="Times New Roman"/>
          <w:sz w:val="28"/>
          <w:szCs w:val="28"/>
        </w:rPr>
        <w:t>2</w:t>
      </w:r>
      <w:r w:rsidR="00917C27"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00917C27" w:rsidRPr="00917C27">
        <w:rPr>
          <w:rFonts w:ascii="Times New Roman" w:hAnsi="Times New Roman" w:cs="Times New Roman"/>
          <w:sz w:val="28"/>
          <w:szCs w:val="28"/>
        </w:rPr>
        <w:t>Новое кладбище</w:t>
      </w:r>
      <w:r>
        <w:rPr>
          <w:rFonts w:ascii="Times New Roman" w:hAnsi="Times New Roman" w:cs="Times New Roman"/>
          <w:sz w:val="28"/>
          <w:szCs w:val="28"/>
        </w:rPr>
        <w:t xml:space="preserve"> (в т.ч. ПИР)»</w:t>
      </w:r>
      <w:r w:rsidR="00917C27"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BA7C56">
        <w:rPr>
          <w:rFonts w:ascii="Times New Roman" w:hAnsi="Times New Roman" w:cs="Times New Roman"/>
          <w:sz w:val="28"/>
          <w:szCs w:val="28"/>
        </w:rPr>
        <w:t>1</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Количество мест захоронения</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Показатель </w:t>
      </w:r>
      <w:r w:rsidR="00BA7C56">
        <w:rPr>
          <w:rFonts w:ascii="Times New Roman" w:hAnsi="Times New Roman" w:cs="Times New Roman"/>
          <w:sz w:val="28"/>
          <w:szCs w:val="28"/>
        </w:rPr>
        <w:t>2</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Степень выполнения мероприятия</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Мероприятие выполняется департаментом экономического развития администрации города Твери</w:t>
      </w:r>
      <w:r w:rsidR="002F7FD9">
        <w:rPr>
          <w:rFonts w:ascii="Times New Roman" w:hAnsi="Times New Roman" w:cs="Times New Roman"/>
          <w:sz w:val="28"/>
          <w:szCs w:val="28"/>
        </w:rPr>
        <w:t xml:space="preserve"> </w:t>
      </w:r>
      <w:r w:rsidR="002F7FD9" w:rsidRPr="004B2322">
        <w:rPr>
          <w:rFonts w:ascii="Times New Roman" w:hAnsi="Times New Roman" w:cs="Times New Roman"/>
          <w:sz w:val="28"/>
          <w:szCs w:val="28"/>
        </w:rPr>
        <w:t xml:space="preserve">(при участии </w:t>
      </w:r>
      <w:r w:rsidR="002F7FD9" w:rsidRPr="00541538">
        <w:rPr>
          <w:rFonts w:ascii="Times New Roman" w:hAnsi="Times New Roman" w:cs="Times New Roman"/>
          <w:sz w:val="28"/>
          <w:szCs w:val="28"/>
        </w:rPr>
        <w:t>ТГМБУ «Радуница</w:t>
      </w:r>
      <w:r w:rsidR="002F7FD9" w:rsidRPr="004B232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Значения показателей мероприятий муниципальной программы по годам ее реализации приведены </w:t>
      </w:r>
      <w:r w:rsidRPr="0077193B">
        <w:rPr>
          <w:rFonts w:ascii="Times New Roman" w:hAnsi="Times New Roman" w:cs="Times New Roman"/>
          <w:sz w:val="28"/>
          <w:szCs w:val="28"/>
        </w:rPr>
        <w:t xml:space="preserve">в приложении 1 к настоящей муниципальной программе. Характеристика и методика расчета показателей приведены в приложении 2 </w:t>
      </w:r>
      <w:r w:rsidRPr="00917C27">
        <w:rPr>
          <w:rFonts w:ascii="Times New Roman" w:hAnsi="Times New Roman" w:cs="Times New Roman"/>
          <w:sz w:val="28"/>
          <w:szCs w:val="28"/>
        </w:rPr>
        <w:t>к настоящей муниципальной программе.</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1"/>
        <w:rPr>
          <w:rFonts w:ascii="Times New Roman" w:hAnsi="Times New Roman" w:cs="Times New Roman"/>
          <w:sz w:val="28"/>
          <w:szCs w:val="28"/>
        </w:rPr>
      </w:pPr>
      <w:r w:rsidRPr="00917C27">
        <w:rPr>
          <w:rFonts w:ascii="Times New Roman" w:hAnsi="Times New Roman" w:cs="Times New Roman"/>
          <w:sz w:val="28"/>
          <w:szCs w:val="28"/>
        </w:rPr>
        <w:t>Раздел 5.</w:t>
      </w:r>
    </w:p>
    <w:p w:rsidR="00917C27" w:rsidRPr="00917C27" w:rsidRDefault="00917C27" w:rsidP="00894F96">
      <w:pPr>
        <w:pStyle w:val="ConsPlusTitle"/>
        <w:ind w:firstLine="709"/>
        <w:jc w:val="center"/>
        <w:rPr>
          <w:rFonts w:ascii="Times New Roman" w:hAnsi="Times New Roman" w:cs="Times New Roman"/>
          <w:sz w:val="28"/>
          <w:szCs w:val="28"/>
        </w:rPr>
      </w:pPr>
      <w:r w:rsidRPr="00917C27">
        <w:rPr>
          <w:rFonts w:ascii="Times New Roman" w:hAnsi="Times New Roman" w:cs="Times New Roman"/>
          <w:sz w:val="28"/>
          <w:szCs w:val="28"/>
        </w:rPr>
        <w:t>Объем финансовых ресурсов, необходимый для реализации</w:t>
      </w:r>
    </w:p>
    <w:p w:rsidR="00917C27" w:rsidRPr="00917C27" w:rsidRDefault="00917C27" w:rsidP="00894F96">
      <w:pPr>
        <w:pStyle w:val="ConsPlusTitle"/>
        <w:ind w:firstLine="709"/>
        <w:jc w:val="center"/>
        <w:rPr>
          <w:rFonts w:ascii="Times New Roman" w:hAnsi="Times New Roman" w:cs="Times New Roman"/>
          <w:sz w:val="28"/>
          <w:szCs w:val="28"/>
        </w:rPr>
      </w:pPr>
      <w:r w:rsidRPr="00917C27">
        <w:rPr>
          <w:rFonts w:ascii="Times New Roman" w:hAnsi="Times New Roman" w:cs="Times New Roman"/>
          <w:sz w:val="28"/>
          <w:szCs w:val="28"/>
        </w:rPr>
        <w:t>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Информация о финансовых ресурсах, необходимых для реализации муниципальной программы, в разрезе задач по годам реализации программы приводится в таблице </w:t>
      </w:r>
      <w:r w:rsidR="00782471">
        <w:rPr>
          <w:rFonts w:ascii="Times New Roman" w:hAnsi="Times New Roman" w:cs="Times New Roman"/>
          <w:sz w:val="28"/>
          <w:szCs w:val="28"/>
        </w:rPr>
        <w:t>4</w:t>
      </w:r>
      <w:r w:rsidRPr="00917C27">
        <w:rPr>
          <w:rFonts w:ascii="Times New Roman" w:hAnsi="Times New Roman" w:cs="Times New Roman"/>
          <w:sz w:val="28"/>
          <w:szCs w:val="28"/>
        </w:rPr>
        <w:t>.</w:t>
      </w:r>
    </w:p>
    <w:p w:rsidR="006A2509" w:rsidRPr="00541538" w:rsidRDefault="006A2509" w:rsidP="00894F96">
      <w:pPr>
        <w:pStyle w:val="ConsPlusNormal"/>
        <w:ind w:firstLine="709"/>
        <w:jc w:val="right"/>
        <w:rPr>
          <w:rFonts w:ascii="Times New Roman" w:hAnsi="Times New Roman" w:cs="Times New Roman"/>
          <w:sz w:val="20"/>
          <w:szCs w:val="28"/>
        </w:rPr>
      </w:pPr>
    </w:p>
    <w:p w:rsidR="00917C27" w:rsidRPr="00917C27" w:rsidRDefault="00917C27" w:rsidP="00894F96">
      <w:pPr>
        <w:pStyle w:val="ConsPlusNormal"/>
        <w:ind w:firstLine="709"/>
        <w:jc w:val="right"/>
        <w:rPr>
          <w:rFonts w:ascii="Times New Roman" w:hAnsi="Times New Roman" w:cs="Times New Roman"/>
          <w:sz w:val="28"/>
          <w:szCs w:val="28"/>
        </w:rPr>
      </w:pPr>
      <w:r w:rsidRPr="00917C27">
        <w:rPr>
          <w:rFonts w:ascii="Times New Roman" w:hAnsi="Times New Roman" w:cs="Times New Roman"/>
          <w:sz w:val="28"/>
          <w:szCs w:val="28"/>
        </w:rPr>
        <w:t xml:space="preserve">Таблица </w:t>
      </w:r>
      <w:r w:rsidR="00782471">
        <w:rPr>
          <w:rFonts w:ascii="Times New Roman" w:hAnsi="Times New Roman" w:cs="Times New Roman"/>
          <w:sz w:val="28"/>
          <w:szCs w:val="28"/>
        </w:rPr>
        <w:t>4</w:t>
      </w:r>
    </w:p>
    <w:p w:rsidR="00917C27" w:rsidRPr="00541538" w:rsidRDefault="00917C27" w:rsidP="00894F96">
      <w:pPr>
        <w:pStyle w:val="ConsPlusNormal"/>
        <w:ind w:firstLine="709"/>
        <w:jc w:val="both"/>
        <w:rPr>
          <w:rFonts w:ascii="Times New Roman" w:hAnsi="Times New Roman" w:cs="Times New Roman"/>
          <w:sz w:val="20"/>
          <w:szCs w:val="28"/>
        </w:rPr>
      </w:pP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980"/>
        <w:gridCol w:w="1559"/>
        <w:gridCol w:w="1559"/>
        <w:gridCol w:w="1559"/>
        <w:gridCol w:w="1560"/>
        <w:gridCol w:w="1703"/>
      </w:tblGrid>
      <w:tr w:rsidR="00917C27" w:rsidRPr="00917C27" w:rsidTr="006A2509">
        <w:tc>
          <w:tcPr>
            <w:tcW w:w="1980" w:type="dxa"/>
            <w:vMerge w:val="restart"/>
          </w:tcPr>
          <w:p w:rsidR="00917C27" w:rsidRPr="00917C27" w:rsidRDefault="00917C27" w:rsidP="00A37410">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Годы реализации программы</w:t>
            </w:r>
          </w:p>
        </w:tc>
        <w:tc>
          <w:tcPr>
            <w:tcW w:w="6237" w:type="dxa"/>
            <w:gridSpan w:val="4"/>
          </w:tcPr>
          <w:p w:rsidR="00917C27" w:rsidRPr="00917C27" w:rsidRDefault="00917C27" w:rsidP="00A37410">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Объем финансовых ресурсов, необходимых для реализации программы</w:t>
            </w:r>
          </w:p>
        </w:tc>
        <w:tc>
          <w:tcPr>
            <w:tcW w:w="1703" w:type="dxa"/>
            <w:vMerge w:val="restart"/>
          </w:tcPr>
          <w:p w:rsidR="00917C27" w:rsidRPr="00917C27" w:rsidRDefault="00917C27" w:rsidP="00A37410">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Итого, тыс. руб.</w:t>
            </w:r>
          </w:p>
        </w:tc>
      </w:tr>
      <w:tr w:rsidR="00917C27" w:rsidRPr="00917C27" w:rsidTr="006A2509">
        <w:tc>
          <w:tcPr>
            <w:tcW w:w="1980" w:type="dxa"/>
            <w:vMerge/>
          </w:tcPr>
          <w:p w:rsidR="00917C27" w:rsidRPr="00917C27" w:rsidRDefault="00917C27" w:rsidP="00A37410">
            <w:pPr>
              <w:spacing w:after="0" w:line="240" w:lineRule="auto"/>
              <w:rPr>
                <w:rFonts w:ascii="Times New Roman" w:hAnsi="Times New Roman" w:cs="Times New Roman"/>
                <w:sz w:val="28"/>
                <w:szCs w:val="28"/>
              </w:rPr>
            </w:pPr>
          </w:p>
        </w:tc>
        <w:tc>
          <w:tcPr>
            <w:tcW w:w="1559" w:type="dxa"/>
          </w:tcPr>
          <w:p w:rsidR="00917C27" w:rsidRPr="00917C27" w:rsidRDefault="00917C27" w:rsidP="00A37410">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задача 1</w:t>
            </w:r>
          </w:p>
        </w:tc>
        <w:tc>
          <w:tcPr>
            <w:tcW w:w="1559" w:type="dxa"/>
          </w:tcPr>
          <w:p w:rsidR="00917C27" w:rsidRPr="00917C27" w:rsidRDefault="00917C27" w:rsidP="00A37410">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задача 2</w:t>
            </w:r>
          </w:p>
        </w:tc>
        <w:tc>
          <w:tcPr>
            <w:tcW w:w="1559" w:type="dxa"/>
          </w:tcPr>
          <w:p w:rsidR="00917C27" w:rsidRPr="00917C27" w:rsidRDefault="00917C27" w:rsidP="00A37410">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задача 3</w:t>
            </w:r>
          </w:p>
        </w:tc>
        <w:tc>
          <w:tcPr>
            <w:tcW w:w="1560" w:type="dxa"/>
          </w:tcPr>
          <w:p w:rsidR="00917C27" w:rsidRPr="00917C27" w:rsidRDefault="00917C27" w:rsidP="00A37410">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задача 4</w:t>
            </w:r>
          </w:p>
        </w:tc>
        <w:tc>
          <w:tcPr>
            <w:tcW w:w="1703" w:type="dxa"/>
            <w:vMerge/>
          </w:tcPr>
          <w:p w:rsidR="00917C27" w:rsidRPr="00917C27" w:rsidRDefault="00917C27" w:rsidP="00A37410">
            <w:pPr>
              <w:spacing w:after="0" w:line="240" w:lineRule="auto"/>
              <w:rPr>
                <w:rFonts w:ascii="Times New Roman" w:hAnsi="Times New Roman" w:cs="Times New Roman"/>
                <w:sz w:val="28"/>
                <w:szCs w:val="28"/>
              </w:rPr>
            </w:pPr>
          </w:p>
        </w:tc>
      </w:tr>
      <w:tr w:rsidR="00917C27" w:rsidRPr="00917C27" w:rsidTr="006A2509">
        <w:tc>
          <w:tcPr>
            <w:tcW w:w="1980" w:type="dxa"/>
          </w:tcPr>
          <w:p w:rsidR="00917C27" w:rsidRPr="00917C27" w:rsidRDefault="00917C27" w:rsidP="00A37410">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20</w:t>
            </w:r>
            <w:r w:rsidR="00A37410">
              <w:rPr>
                <w:rFonts w:ascii="Times New Roman" w:hAnsi="Times New Roman" w:cs="Times New Roman"/>
                <w:sz w:val="28"/>
                <w:szCs w:val="28"/>
              </w:rPr>
              <w:t>25</w:t>
            </w:r>
          </w:p>
        </w:tc>
        <w:tc>
          <w:tcPr>
            <w:tcW w:w="1559" w:type="dxa"/>
            <w:vAlign w:val="center"/>
          </w:tcPr>
          <w:p w:rsidR="00917C27" w:rsidRPr="00917C27" w:rsidRDefault="0077193B" w:rsidP="00A37410">
            <w:pPr>
              <w:pStyle w:val="ConsPlusNormal"/>
              <w:jc w:val="center"/>
              <w:rPr>
                <w:rFonts w:ascii="Times New Roman" w:hAnsi="Times New Roman" w:cs="Times New Roman"/>
                <w:sz w:val="28"/>
                <w:szCs w:val="28"/>
              </w:rPr>
            </w:pPr>
            <w:r>
              <w:rPr>
                <w:rFonts w:ascii="Times New Roman" w:hAnsi="Times New Roman" w:cs="Times New Roman"/>
                <w:sz w:val="28"/>
                <w:szCs w:val="28"/>
              </w:rPr>
              <w:t>268 745,6</w:t>
            </w:r>
          </w:p>
        </w:tc>
        <w:tc>
          <w:tcPr>
            <w:tcW w:w="1559" w:type="dxa"/>
            <w:vAlign w:val="center"/>
          </w:tcPr>
          <w:p w:rsidR="00917C27" w:rsidRPr="00917C27" w:rsidRDefault="0077193B" w:rsidP="00A37410">
            <w:pPr>
              <w:pStyle w:val="ConsPlusNormal"/>
              <w:jc w:val="center"/>
              <w:rPr>
                <w:rFonts w:ascii="Times New Roman" w:hAnsi="Times New Roman" w:cs="Times New Roman"/>
                <w:sz w:val="28"/>
                <w:szCs w:val="28"/>
              </w:rPr>
            </w:pPr>
            <w:r>
              <w:rPr>
                <w:rFonts w:ascii="Times New Roman" w:hAnsi="Times New Roman" w:cs="Times New Roman"/>
                <w:sz w:val="28"/>
                <w:szCs w:val="28"/>
              </w:rPr>
              <w:t>10 000,0</w:t>
            </w:r>
          </w:p>
        </w:tc>
        <w:tc>
          <w:tcPr>
            <w:tcW w:w="1559" w:type="dxa"/>
            <w:vAlign w:val="center"/>
          </w:tcPr>
          <w:p w:rsidR="00917C27" w:rsidRPr="00917C27" w:rsidRDefault="0077193B" w:rsidP="00A37410">
            <w:pPr>
              <w:pStyle w:val="ConsPlusNormal"/>
              <w:jc w:val="center"/>
              <w:rPr>
                <w:rFonts w:ascii="Times New Roman" w:hAnsi="Times New Roman" w:cs="Times New Roman"/>
                <w:sz w:val="28"/>
                <w:szCs w:val="28"/>
              </w:rPr>
            </w:pPr>
            <w:r>
              <w:rPr>
                <w:rFonts w:ascii="Times New Roman" w:hAnsi="Times New Roman" w:cs="Times New Roman"/>
                <w:sz w:val="28"/>
                <w:szCs w:val="28"/>
              </w:rPr>
              <w:t>4 484,0</w:t>
            </w:r>
          </w:p>
        </w:tc>
        <w:tc>
          <w:tcPr>
            <w:tcW w:w="1560" w:type="dxa"/>
            <w:vAlign w:val="center"/>
          </w:tcPr>
          <w:p w:rsidR="00917C27" w:rsidRPr="00917C27" w:rsidRDefault="0077193B" w:rsidP="00A37410">
            <w:pPr>
              <w:pStyle w:val="ConsPlusNormal"/>
              <w:jc w:val="center"/>
              <w:rPr>
                <w:rFonts w:ascii="Times New Roman" w:hAnsi="Times New Roman" w:cs="Times New Roman"/>
                <w:sz w:val="28"/>
                <w:szCs w:val="28"/>
              </w:rPr>
            </w:pPr>
            <w:r>
              <w:rPr>
                <w:rFonts w:ascii="Times New Roman" w:hAnsi="Times New Roman" w:cs="Times New Roman"/>
                <w:sz w:val="28"/>
                <w:szCs w:val="28"/>
              </w:rPr>
              <w:t>44 069,5</w:t>
            </w:r>
          </w:p>
        </w:tc>
        <w:tc>
          <w:tcPr>
            <w:tcW w:w="1703" w:type="dxa"/>
            <w:vAlign w:val="center"/>
          </w:tcPr>
          <w:p w:rsidR="00917C27" w:rsidRPr="00917C27" w:rsidRDefault="0077193B" w:rsidP="00A37410">
            <w:pPr>
              <w:pStyle w:val="ConsPlusNormal"/>
              <w:jc w:val="center"/>
              <w:rPr>
                <w:rFonts w:ascii="Times New Roman" w:hAnsi="Times New Roman" w:cs="Times New Roman"/>
                <w:sz w:val="28"/>
                <w:szCs w:val="28"/>
              </w:rPr>
            </w:pPr>
            <w:r>
              <w:rPr>
                <w:rFonts w:ascii="Times New Roman" w:hAnsi="Times New Roman" w:cs="Times New Roman"/>
                <w:sz w:val="28"/>
                <w:szCs w:val="28"/>
              </w:rPr>
              <w:t>327 299,1</w:t>
            </w:r>
          </w:p>
        </w:tc>
      </w:tr>
      <w:tr w:rsidR="0077193B" w:rsidRPr="00917C27" w:rsidTr="006A2509">
        <w:tc>
          <w:tcPr>
            <w:tcW w:w="1980" w:type="dxa"/>
          </w:tcPr>
          <w:p w:rsidR="0077193B" w:rsidRPr="00917C27" w:rsidRDefault="0077193B" w:rsidP="0077193B">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20</w:t>
            </w:r>
            <w:r>
              <w:rPr>
                <w:rFonts w:ascii="Times New Roman" w:hAnsi="Times New Roman" w:cs="Times New Roman"/>
                <w:sz w:val="28"/>
                <w:szCs w:val="28"/>
              </w:rPr>
              <w:t>26</w:t>
            </w:r>
          </w:p>
        </w:tc>
        <w:tc>
          <w:tcPr>
            <w:tcW w:w="1559" w:type="dxa"/>
            <w:vAlign w:val="center"/>
          </w:tcPr>
          <w:p w:rsidR="0077193B" w:rsidRDefault="0077193B" w:rsidP="0077193B">
            <w:pPr>
              <w:spacing w:after="0" w:line="240" w:lineRule="auto"/>
              <w:jc w:val="center"/>
            </w:pPr>
            <w:r w:rsidRPr="00C054A8">
              <w:rPr>
                <w:rFonts w:ascii="Times New Roman" w:hAnsi="Times New Roman" w:cs="Times New Roman"/>
                <w:sz w:val="28"/>
                <w:szCs w:val="28"/>
              </w:rPr>
              <w:t>268 745,6</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10 000,0</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4 484,0</w:t>
            </w:r>
          </w:p>
        </w:tc>
        <w:tc>
          <w:tcPr>
            <w:tcW w:w="1560"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25 660,4</w:t>
            </w:r>
          </w:p>
        </w:tc>
        <w:tc>
          <w:tcPr>
            <w:tcW w:w="1703"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308 890,0</w:t>
            </w:r>
          </w:p>
        </w:tc>
      </w:tr>
      <w:tr w:rsidR="0077193B" w:rsidRPr="00917C27" w:rsidTr="006A2509">
        <w:tc>
          <w:tcPr>
            <w:tcW w:w="1980" w:type="dxa"/>
          </w:tcPr>
          <w:p w:rsidR="0077193B" w:rsidRPr="00917C27" w:rsidRDefault="0077193B" w:rsidP="0077193B">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20</w:t>
            </w:r>
            <w:r>
              <w:rPr>
                <w:rFonts w:ascii="Times New Roman" w:hAnsi="Times New Roman" w:cs="Times New Roman"/>
                <w:sz w:val="28"/>
                <w:szCs w:val="28"/>
              </w:rPr>
              <w:t>27</w:t>
            </w:r>
          </w:p>
        </w:tc>
        <w:tc>
          <w:tcPr>
            <w:tcW w:w="1559" w:type="dxa"/>
            <w:vAlign w:val="center"/>
          </w:tcPr>
          <w:p w:rsidR="0077193B" w:rsidRDefault="0077193B" w:rsidP="0077193B">
            <w:pPr>
              <w:spacing w:after="0" w:line="240" w:lineRule="auto"/>
              <w:jc w:val="center"/>
            </w:pPr>
            <w:r w:rsidRPr="00C054A8">
              <w:rPr>
                <w:rFonts w:ascii="Times New Roman" w:hAnsi="Times New Roman" w:cs="Times New Roman"/>
                <w:sz w:val="28"/>
                <w:szCs w:val="28"/>
              </w:rPr>
              <w:t>268 745,6</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10 000,0</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4 484,0</w:t>
            </w:r>
          </w:p>
        </w:tc>
        <w:tc>
          <w:tcPr>
            <w:tcW w:w="1560" w:type="dxa"/>
            <w:vAlign w:val="center"/>
          </w:tcPr>
          <w:p w:rsidR="0077193B" w:rsidRDefault="0077193B" w:rsidP="0077193B">
            <w:pPr>
              <w:spacing w:after="0" w:line="240" w:lineRule="auto"/>
              <w:jc w:val="center"/>
            </w:pPr>
            <w:r w:rsidRPr="00005BAB">
              <w:rPr>
                <w:rFonts w:ascii="Times New Roman" w:hAnsi="Times New Roman" w:cs="Times New Roman"/>
                <w:sz w:val="28"/>
                <w:szCs w:val="28"/>
              </w:rPr>
              <w:t>25 660,4</w:t>
            </w:r>
          </w:p>
        </w:tc>
        <w:tc>
          <w:tcPr>
            <w:tcW w:w="1703" w:type="dxa"/>
            <w:vAlign w:val="center"/>
          </w:tcPr>
          <w:p w:rsidR="0077193B" w:rsidRDefault="0077193B" w:rsidP="0077193B">
            <w:pPr>
              <w:spacing w:after="0" w:line="240" w:lineRule="auto"/>
              <w:jc w:val="center"/>
            </w:pPr>
            <w:r w:rsidRPr="00C2154F">
              <w:rPr>
                <w:rFonts w:ascii="Times New Roman" w:hAnsi="Times New Roman" w:cs="Times New Roman"/>
                <w:sz w:val="28"/>
                <w:szCs w:val="28"/>
              </w:rPr>
              <w:t>308 890,0</w:t>
            </w:r>
          </w:p>
        </w:tc>
      </w:tr>
      <w:tr w:rsidR="0077193B" w:rsidRPr="00917C27" w:rsidTr="006A2509">
        <w:tc>
          <w:tcPr>
            <w:tcW w:w="1980" w:type="dxa"/>
          </w:tcPr>
          <w:p w:rsidR="0077193B" w:rsidRPr="00917C27" w:rsidRDefault="0077193B" w:rsidP="0077193B">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20</w:t>
            </w:r>
            <w:r>
              <w:rPr>
                <w:rFonts w:ascii="Times New Roman" w:hAnsi="Times New Roman" w:cs="Times New Roman"/>
                <w:sz w:val="28"/>
                <w:szCs w:val="28"/>
              </w:rPr>
              <w:t>28</w:t>
            </w:r>
          </w:p>
        </w:tc>
        <w:tc>
          <w:tcPr>
            <w:tcW w:w="1559" w:type="dxa"/>
            <w:vAlign w:val="center"/>
          </w:tcPr>
          <w:p w:rsidR="0077193B" w:rsidRDefault="0077193B" w:rsidP="0077193B">
            <w:pPr>
              <w:spacing w:after="0" w:line="240" w:lineRule="auto"/>
              <w:jc w:val="center"/>
            </w:pPr>
            <w:r w:rsidRPr="00C054A8">
              <w:rPr>
                <w:rFonts w:ascii="Times New Roman" w:hAnsi="Times New Roman" w:cs="Times New Roman"/>
                <w:sz w:val="28"/>
                <w:szCs w:val="28"/>
              </w:rPr>
              <w:t>268 745,6</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10 000,0</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4 484,0</w:t>
            </w:r>
          </w:p>
        </w:tc>
        <w:tc>
          <w:tcPr>
            <w:tcW w:w="1560" w:type="dxa"/>
            <w:vAlign w:val="center"/>
          </w:tcPr>
          <w:p w:rsidR="0077193B" w:rsidRDefault="0077193B" w:rsidP="0077193B">
            <w:pPr>
              <w:spacing w:after="0" w:line="240" w:lineRule="auto"/>
              <w:jc w:val="center"/>
            </w:pPr>
            <w:r w:rsidRPr="00005BAB">
              <w:rPr>
                <w:rFonts w:ascii="Times New Roman" w:hAnsi="Times New Roman" w:cs="Times New Roman"/>
                <w:sz w:val="28"/>
                <w:szCs w:val="28"/>
              </w:rPr>
              <w:t>25 660,4</w:t>
            </w:r>
          </w:p>
        </w:tc>
        <w:tc>
          <w:tcPr>
            <w:tcW w:w="1703" w:type="dxa"/>
            <w:vAlign w:val="center"/>
          </w:tcPr>
          <w:p w:rsidR="0077193B" w:rsidRDefault="0077193B" w:rsidP="0077193B">
            <w:pPr>
              <w:spacing w:after="0" w:line="240" w:lineRule="auto"/>
              <w:jc w:val="center"/>
            </w:pPr>
            <w:r w:rsidRPr="00C2154F">
              <w:rPr>
                <w:rFonts w:ascii="Times New Roman" w:hAnsi="Times New Roman" w:cs="Times New Roman"/>
                <w:sz w:val="28"/>
                <w:szCs w:val="28"/>
              </w:rPr>
              <w:t>308 890,0</w:t>
            </w:r>
          </w:p>
        </w:tc>
      </w:tr>
      <w:tr w:rsidR="0077193B" w:rsidRPr="00917C27" w:rsidTr="006A2509">
        <w:tc>
          <w:tcPr>
            <w:tcW w:w="1980" w:type="dxa"/>
          </w:tcPr>
          <w:p w:rsidR="0077193B" w:rsidRPr="00917C27" w:rsidRDefault="0077193B" w:rsidP="0077193B">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20</w:t>
            </w:r>
            <w:r>
              <w:rPr>
                <w:rFonts w:ascii="Times New Roman" w:hAnsi="Times New Roman" w:cs="Times New Roman"/>
                <w:sz w:val="28"/>
                <w:szCs w:val="28"/>
              </w:rPr>
              <w:t>29</w:t>
            </w:r>
          </w:p>
        </w:tc>
        <w:tc>
          <w:tcPr>
            <w:tcW w:w="1559" w:type="dxa"/>
            <w:vAlign w:val="center"/>
          </w:tcPr>
          <w:p w:rsidR="0077193B" w:rsidRDefault="0077193B" w:rsidP="0077193B">
            <w:pPr>
              <w:spacing w:after="0" w:line="240" w:lineRule="auto"/>
              <w:jc w:val="center"/>
            </w:pPr>
            <w:r w:rsidRPr="00C054A8">
              <w:rPr>
                <w:rFonts w:ascii="Times New Roman" w:hAnsi="Times New Roman" w:cs="Times New Roman"/>
                <w:sz w:val="28"/>
                <w:szCs w:val="28"/>
              </w:rPr>
              <w:t>268 745,6</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10 000,0</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4 484,0</w:t>
            </w:r>
          </w:p>
        </w:tc>
        <w:tc>
          <w:tcPr>
            <w:tcW w:w="1560" w:type="dxa"/>
            <w:vAlign w:val="center"/>
          </w:tcPr>
          <w:p w:rsidR="0077193B" w:rsidRDefault="0077193B" w:rsidP="0077193B">
            <w:pPr>
              <w:spacing w:after="0" w:line="240" w:lineRule="auto"/>
              <w:jc w:val="center"/>
            </w:pPr>
            <w:r w:rsidRPr="00005BAB">
              <w:rPr>
                <w:rFonts w:ascii="Times New Roman" w:hAnsi="Times New Roman" w:cs="Times New Roman"/>
                <w:sz w:val="28"/>
                <w:szCs w:val="28"/>
              </w:rPr>
              <w:t>25 660,4</w:t>
            </w:r>
          </w:p>
        </w:tc>
        <w:tc>
          <w:tcPr>
            <w:tcW w:w="1703" w:type="dxa"/>
            <w:vAlign w:val="center"/>
          </w:tcPr>
          <w:p w:rsidR="0077193B" w:rsidRDefault="0077193B" w:rsidP="0077193B">
            <w:pPr>
              <w:spacing w:after="0" w:line="240" w:lineRule="auto"/>
              <w:jc w:val="center"/>
            </w:pPr>
            <w:r w:rsidRPr="00C2154F">
              <w:rPr>
                <w:rFonts w:ascii="Times New Roman" w:hAnsi="Times New Roman" w:cs="Times New Roman"/>
                <w:sz w:val="28"/>
                <w:szCs w:val="28"/>
              </w:rPr>
              <w:t>308 890,0</w:t>
            </w:r>
          </w:p>
        </w:tc>
      </w:tr>
      <w:tr w:rsidR="0077193B" w:rsidRPr="00917C27" w:rsidTr="006A2509">
        <w:tc>
          <w:tcPr>
            <w:tcW w:w="1980" w:type="dxa"/>
          </w:tcPr>
          <w:p w:rsidR="0077193B" w:rsidRPr="00917C27" w:rsidRDefault="0077193B" w:rsidP="0077193B">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20</w:t>
            </w:r>
            <w:r>
              <w:rPr>
                <w:rFonts w:ascii="Times New Roman" w:hAnsi="Times New Roman" w:cs="Times New Roman"/>
                <w:sz w:val="28"/>
                <w:szCs w:val="28"/>
              </w:rPr>
              <w:t>30</w:t>
            </w:r>
          </w:p>
        </w:tc>
        <w:tc>
          <w:tcPr>
            <w:tcW w:w="1559" w:type="dxa"/>
            <w:vAlign w:val="center"/>
          </w:tcPr>
          <w:p w:rsidR="0077193B" w:rsidRDefault="0077193B" w:rsidP="0077193B">
            <w:pPr>
              <w:spacing w:after="0" w:line="240" w:lineRule="auto"/>
              <w:jc w:val="center"/>
            </w:pPr>
            <w:r w:rsidRPr="00C054A8">
              <w:rPr>
                <w:rFonts w:ascii="Times New Roman" w:hAnsi="Times New Roman" w:cs="Times New Roman"/>
                <w:sz w:val="28"/>
                <w:szCs w:val="28"/>
              </w:rPr>
              <w:t>268 745,6</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10 000,0</w:t>
            </w:r>
          </w:p>
        </w:tc>
        <w:tc>
          <w:tcPr>
            <w:tcW w:w="1559" w:type="dxa"/>
            <w:vAlign w:val="center"/>
          </w:tcPr>
          <w:p w:rsidR="0077193B"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4 484,0</w:t>
            </w:r>
          </w:p>
        </w:tc>
        <w:tc>
          <w:tcPr>
            <w:tcW w:w="1560" w:type="dxa"/>
            <w:vAlign w:val="center"/>
          </w:tcPr>
          <w:p w:rsidR="0077193B" w:rsidRDefault="0077193B" w:rsidP="0077193B">
            <w:pPr>
              <w:spacing w:after="0" w:line="240" w:lineRule="auto"/>
              <w:jc w:val="center"/>
            </w:pPr>
            <w:r w:rsidRPr="00005BAB">
              <w:rPr>
                <w:rFonts w:ascii="Times New Roman" w:hAnsi="Times New Roman" w:cs="Times New Roman"/>
                <w:sz w:val="28"/>
                <w:szCs w:val="28"/>
              </w:rPr>
              <w:t>25 660,4</w:t>
            </w:r>
          </w:p>
        </w:tc>
        <w:tc>
          <w:tcPr>
            <w:tcW w:w="1703" w:type="dxa"/>
            <w:vAlign w:val="center"/>
          </w:tcPr>
          <w:p w:rsidR="0077193B" w:rsidRDefault="0077193B" w:rsidP="0077193B">
            <w:pPr>
              <w:spacing w:after="0" w:line="240" w:lineRule="auto"/>
              <w:jc w:val="center"/>
            </w:pPr>
            <w:r w:rsidRPr="00C2154F">
              <w:rPr>
                <w:rFonts w:ascii="Times New Roman" w:hAnsi="Times New Roman" w:cs="Times New Roman"/>
                <w:sz w:val="28"/>
                <w:szCs w:val="28"/>
              </w:rPr>
              <w:t>308 890,0</w:t>
            </w:r>
          </w:p>
        </w:tc>
      </w:tr>
      <w:tr w:rsidR="00917C27" w:rsidRPr="00917C27" w:rsidTr="006A2509">
        <w:trPr>
          <w:trHeight w:val="285"/>
        </w:trPr>
        <w:tc>
          <w:tcPr>
            <w:tcW w:w="1980" w:type="dxa"/>
          </w:tcPr>
          <w:p w:rsidR="00917C27" w:rsidRPr="00917C27" w:rsidRDefault="00917C27" w:rsidP="005A4CDE">
            <w:pPr>
              <w:pStyle w:val="ConsPlusNormal"/>
              <w:jc w:val="center"/>
              <w:rPr>
                <w:rFonts w:ascii="Times New Roman" w:hAnsi="Times New Roman" w:cs="Times New Roman"/>
                <w:sz w:val="28"/>
                <w:szCs w:val="28"/>
              </w:rPr>
            </w:pPr>
            <w:r w:rsidRPr="00917C27">
              <w:rPr>
                <w:rFonts w:ascii="Times New Roman" w:hAnsi="Times New Roman" w:cs="Times New Roman"/>
                <w:sz w:val="28"/>
                <w:szCs w:val="28"/>
              </w:rPr>
              <w:t>Всего, тыс. руб.</w:t>
            </w:r>
          </w:p>
        </w:tc>
        <w:tc>
          <w:tcPr>
            <w:tcW w:w="1559" w:type="dxa"/>
            <w:vAlign w:val="center"/>
          </w:tcPr>
          <w:p w:rsidR="00917C27" w:rsidRPr="00917C27" w:rsidRDefault="0077193B" w:rsidP="0077193B">
            <w:pPr>
              <w:pStyle w:val="ConsPlusNormal"/>
              <w:jc w:val="center"/>
              <w:rPr>
                <w:rFonts w:ascii="Times New Roman" w:hAnsi="Times New Roman" w:cs="Times New Roman"/>
                <w:sz w:val="28"/>
                <w:szCs w:val="28"/>
              </w:rPr>
            </w:pPr>
            <w:r>
              <w:rPr>
                <w:rFonts w:ascii="Times New Roman" w:hAnsi="Times New Roman" w:cs="Times New Roman"/>
                <w:sz w:val="28"/>
                <w:szCs w:val="28"/>
              </w:rPr>
              <w:t>1 612 473,6</w:t>
            </w:r>
          </w:p>
        </w:tc>
        <w:tc>
          <w:tcPr>
            <w:tcW w:w="1559" w:type="dxa"/>
            <w:vAlign w:val="center"/>
          </w:tcPr>
          <w:p w:rsidR="00917C27" w:rsidRPr="00917C27" w:rsidRDefault="0077193B" w:rsidP="00A37410">
            <w:pPr>
              <w:pStyle w:val="ConsPlusNormal"/>
              <w:jc w:val="center"/>
              <w:rPr>
                <w:rFonts w:ascii="Times New Roman" w:hAnsi="Times New Roman" w:cs="Times New Roman"/>
                <w:sz w:val="28"/>
                <w:szCs w:val="28"/>
              </w:rPr>
            </w:pPr>
            <w:r>
              <w:rPr>
                <w:rFonts w:ascii="Times New Roman" w:hAnsi="Times New Roman" w:cs="Times New Roman"/>
                <w:sz w:val="28"/>
                <w:szCs w:val="28"/>
              </w:rPr>
              <w:t>60 000,0</w:t>
            </w:r>
          </w:p>
        </w:tc>
        <w:tc>
          <w:tcPr>
            <w:tcW w:w="1559" w:type="dxa"/>
            <w:vAlign w:val="center"/>
          </w:tcPr>
          <w:p w:rsidR="00917C27" w:rsidRPr="00917C27" w:rsidRDefault="0077193B" w:rsidP="00A37410">
            <w:pPr>
              <w:pStyle w:val="ConsPlusNormal"/>
              <w:jc w:val="center"/>
              <w:rPr>
                <w:rFonts w:ascii="Times New Roman" w:hAnsi="Times New Roman" w:cs="Times New Roman"/>
                <w:sz w:val="28"/>
                <w:szCs w:val="28"/>
              </w:rPr>
            </w:pPr>
            <w:r>
              <w:rPr>
                <w:rFonts w:ascii="Times New Roman" w:hAnsi="Times New Roman" w:cs="Times New Roman"/>
                <w:sz w:val="28"/>
                <w:szCs w:val="28"/>
              </w:rPr>
              <w:t>26 904,0</w:t>
            </w:r>
          </w:p>
        </w:tc>
        <w:tc>
          <w:tcPr>
            <w:tcW w:w="1560" w:type="dxa"/>
            <w:vAlign w:val="center"/>
          </w:tcPr>
          <w:p w:rsidR="00917C27" w:rsidRPr="00917C27" w:rsidRDefault="0077193B" w:rsidP="00A37410">
            <w:pPr>
              <w:pStyle w:val="ConsPlusNormal"/>
              <w:jc w:val="center"/>
              <w:rPr>
                <w:rFonts w:ascii="Times New Roman" w:hAnsi="Times New Roman" w:cs="Times New Roman"/>
                <w:sz w:val="28"/>
                <w:szCs w:val="28"/>
              </w:rPr>
            </w:pPr>
            <w:r>
              <w:rPr>
                <w:rFonts w:ascii="Times New Roman" w:hAnsi="Times New Roman" w:cs="Times New Roman"/>
                <w:sz w:val="28"/>
                <w:szCs w:val="28"/>
              </w:rPr>
              <w:t>172 371,5</w:t>
            </w:r>
          </w:p>
        </w:tc>
        <w:tc>
          <w:tcPr>
            <w:tcW w:w="1703" w:type="dxa"/>
            <w:vAlign w:val="center"/>
          </w:tcPr>
          <w:p w:rsidR="00917C27" w:rsidRPr="00917C27" w:rsidRDefault="0077193B" w:rsidP="00A37410">
            <w:pPr>
              <w:pStyle w:val="ConsPlusNormal"/>
              <w:jc w:val="center"/>
              <w:rPr>
                <w:rFonts w:ascii="Times New Roman" w:hAnsi="Times New Roman" w:cs="Times New Roman"/>
                <w:sz w:val="28"/>
                <w:szCs w:val="28"/>
              </w:rPr>
            </w:pPr>
            <w:r>
              <w:rPr>
                <w:rFonts w:ascii="Times New Roman" w:hAnsi="Times New Roman" w:cs="Times New Roman"/>
                <w:sz w:val="28"/>
                <w:szCs w:val="28"/>
              </w:rPr>
              <w:t>1 871 749,1</w:t>
            </w:r>
          </w:p>
        </w:tc>
      </w:tr>
    </w:tbl>
    <w:p w:rsidR="00917C27" w:rsidRPr="00541538" w:rsidRDefault="00917C27" w:rsidP="00894F96">
      <w:pPr>
        <w:pStyle w:val="ConsPlusNormal"/>
        <w:ind w:firstLine="709"/>
        <w:jc w:val="both"/>
        <w:rPr>
          <w:rFonts w:ascii="Times New Roman" w:hAnsi="Times New Roman" w:cs="Times New Roman"/>
          <w:sz w:val="20"/>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Источником финансирования муниципальной программы являются средства бюджета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1"/>
        <w:rPr>
          <w:rFonts w:ascii="Times New Roman" w:hAnsi="Times New Roman" w:cs="Times New Roman"/>
          <w:sz w:val="28"/>
          <w:szCs w:val="28"/>
        </w:rPr>
      </w:pPr>
      <w:r w:rsidRPr="00917C27">
        <w:rPr>
          <w:rFonts w:ascii="Times New Roman" w:hAnsi="Times New Roman" w:cs="Times New Roman"/>
          <w:sz w:val="28"/>
          <w:szCs w:val="28"/>
        </w:rPr>
        <w:t>Раздел 6.</w:t>
      </w:r>
    </w:p>
    <w:p w:rsidR="00917C27" w:rsidRPr="00917C27" w:rsidRDefault="00917C27" w:rsidP="00894F96">
      <w:pPr>
        <w:pStyle w:val="ConsPlusTitle"/>
        <w:ind w:firstLine="709"/>
        <w:jc w:val="center"/>
        <w:rPr>
          <w:rFonts w:ascii="Times New Roman" w:hAnsi="Times New Roman" w:cs="Times New Roman"/>
          <w:sz w:val="28"/>
          <w:szCs w:val="28"/>
        </w:rPr>
      </w:pPr>
      <w:r w:rsidRPr="00917C27">
        <w:rPr>
          <w:rFonts w:ascii="Times New Roman" w:hAnsi="Times New Roman" w:cs="Times New Roman"/>
          <w:sz w:val="28"/>
          <w:szCs w:val="28"/>
        </w:rPr>
        <w:t>Механизм реализации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2"/>
        <w:rPr>
          <w:rFonts w:ascii="Times New Roman" w:hAnsi="Times New Roman" w:cs="Times New Roman"/>
          <w:sz w:val="28"/>
          <w:szCs w:val="28"/>
        </w:rPr>
      </w:pPr>
      <w:r w:rsidRPr="00917C27">
        <w:rPr>
          <w:rFonts w:ascii="Times New Roman" w:hAnsi="Times New Roman" w:cs="Times New Roman"/>
          <w:sz w:val="28"/>
          <w:szCs w:val="28"/>
        </w:rPr>
        <w:t>6.1. Управление реализацией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 Реализация мероприятий </w:t>
      </w:r>
      <w:r w:rsidRPr="00541538">
        <w:rPr>
          <w:rFonts w:ascii="Times New Roman" w:hAnsi="Times New Roman" w:cs="Times New Roman"/>
          <w:sz w:val="28"/>
          <w:szCs w:val="28"/>
        </w:rPr>
        <w:t xml:space="preserve">осуществляется с участием </w:t>
      </w:r>
      <w:r w:rsidR="00541538" w:rsidRPr="00541538">
        <w:rPr>
          <w:rFonts w:ascii="Times New Roman" w:hAnsi="Times New Roman" w:cs="Times New Roman"/>
          <w:sz w:val="28"/>
          <w:szCs w:val="28"/>
        </w:rPr>
        <w:t>ТГМБУ</w:t>
      </w:r>
      <w:r w:rsidRPr="00541538">
        <w:rPr>
          <w:rFonts w:ascii="Times New Roman" w:hAnsi="Times New Roman" w:cs="Times New Roman"/>
          <w:sz w:val="28"/>
          <w:szCs w:val="28"/>
        </w:rPr>
        <w:t xml:space="preserve"> </w:t>
      </w:r>
      <w:r w:rsidR="00185352" w:rsidRPr="00541538">
        <w:rPr>
          <w:rFonts w:ascii="Times New Roman" w:hAnsi="Times New Roman" w:cs="Times New Roman"/>
          <w:sz w:val="28"/>
          <w:szCs w:val="28"/>
        </w:rPr>
        <w:t>«</w:t>
      </w:r>
      <w:r w:rsidRPr="00541538">
        <w:rPr>
          <w:rFonts w:ascii="Times New Roman" w:hAnsi="Times New Roman" w:cs="Times New Roman"/>
          <w:sz w:val="28"/>
          <w:szCs w:val="28"/>
        </w:rPr>
        <w:t>Радуница</w:t>
      </w:r>
      <w:r w:rsidR="00185352" w:rsidRPr="00541538">
        <w:rPr>
          <w:rFonts w:ascii="Times New Roman" w:hAnsi="Times New Roman" w:cs="Times New Roman"/>
          <w:sz w:val="28"/>
          <w:szCs w:val="28"/>
        </w:rPr>
        <w:t>»</w:t>
      </w:r>
      <w:r w:rsidRPr="00541538">
        <w:rPr>
          <w:rFonts w:ascii="Times New Roman" w:hAnsi="Times New Roman" w:cs="Times New Roman"/>
          <w:sz w:val="28"/>
          <w:szCs w:val="28"/>
        </w:rPr>
        <w:t xml:space="preserve">, </w:t>
      </w:r>
      <w:r w:rsidR="00541538" w:rsidRPr="00541538">
        <w:rPr>
          <w:rFonts w:ascii="Times New Roman" w:hAnsi="Times New Roman" w:cs="Times New Roman"/>
          <w:sz w:val="28"/>
          <w:szCs w:val="28"/>
        </w:rPr>
        <w:t>МБУ</w:t>
      </w:r>
      <w:r w:rsidRPr="00541538">
        <w:rPr>
          <w:rFonts w:ascii="Times New Roman" w:hAnsi="Times New Roman" w:cs="Times New Roman"/>
          <w:sz w:val="28"/>
          <w:szCs w:val="28"/>
        </w:rPr>
        <w:t xml:space="preserve"> </w:t>
      </w:r>
      <w:r w:rsidR="00185352" w:rsidRPr="00541538">
        <w:rPr>
          <w:rFonts w:ascii="Times New Roman" w:hAnsi="Times New Roman" w:cs="Times New Roman"/>
          <w:sz w:val="28"/>
          <w:szCs w:val="28"/>
        </w:rPr>
        <w:t>«</w:t>
      </w:r>
      <w:r w:rsidRPr="00541538">
        <w:rPr>
          <w:rFonts w:ascii="Times New Roman" w:hAnsi="Times New Roman" w:cs="Times New Roman"/>
          <w:sz w:val="28"/>
          <w:szCs w:val="28"/>
        </w:rPr>
        <w:t>Зеленстрой</w:t>
      </w:r>
      <w:r w:rsidR="00185352" w:rsidRPr="00541538">
        <w:rPr>
          <w:rFonts w:ascii="Times New Roman" w:hAnsi="Times New Roman" w:cs="Times New Roman"/>
          <w:sz w:val="28"/>
          <w:szCs w:val="28"/>
        </w:rPr>
        <w:t>»</w:t>
      </w:r>
      <w:r w:rsidRPr="00541538">
        <w:rPr>
          <w:rFonts w:ascii="Times New Roman" w:hAnsi="Times New Roman" w:cs="Times New Roman"/>
          <w:sz w:val="28"/>
          <w:szCs w:val="28"/>
        </w:rPr>
        <w:t xml:space="preserve"> (далее - </w:t>
      </w:r>
      <w:r w:rsidRPr="00917C27">
        <w:rPr>
          <w:rFonts w:ascii="Times New Roman" w:hAnsi="Times New Roman" w:cs="Times New Roman"/>
          <w:sz w:val="28"/>
          <w:szCs w:val="28"/>
        </w:rPr>
        <w:t>участники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Ежегодный план мероприятий по реализации муниципальной программы (далее - План) предусматривает распределение обязанностей между исполнителями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Соисполнители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w:t>
      </w:r>
      <w:r w:rsidRPr="0077193B">
        <w:rPr>
          <w:rFonts w:ascii="Times New Roman" w:hAnsi="Times New Roman" w:cs="Times New Roman"/>
          <w:sz w:val="28"/>
          <w:szCs w:val="28"/>
        </w:rPr>
        <w:t xml:space="preserve">требованиями пункта 4.4 Порядка </w:t>
      </w:r>
      <w:r w:rsidRPr="00917C27">
        <w:rPr>
          <w:rFonts w:ascii="Times New Roman" w:hAnsi="Times New Roman" w:cs="Times New Roman"/>
          <w:sz w:val="28"/>
          <w:szCs w:val="28"/>
        </w:rPr>
        <w:t xml:space="preserve">разработки, реализации и оценки эффективности реализации муниципальных программ города Твери, утвержденного </w:t>
      </w:r>
      <w:r w:rsidR="008B1B8E">
        <w:rPr>
          <w:rFonts w:ascii="Times New Roman" w:hAnsi="Times New Roman" w:cs="Times New Roman"/>
          <w:sz w:val="28"/>
          <w:szCs w:val="28"/>
        </w:rPr>
        <w:t>п</w:t>
      </w:r>
      <w:r w:rsidRPr="00917C27">
        <w:rPr>
          <w:rFonts w:ascii="Times New Roman" w:hAnsi="Times New Roman" w:cs="Times New Roman"/>
          <w:sz w:val="28"/>
          <w:szCs w:val="28"/>
        </w:rPr>
        <w:t>остановлением Администрации города Твери от 30.12.2015</w:t>
      </w:r>
      <w:r w:rsidR="00984E2A">
        <w:rPr>
          <w:rFonts w:ascii="Times New Roman" w:hAnsi="Times New Roman" w:cs="Times New Roman"/>
          <w:sz w:val="28"/>
          <w:szCs w:val="28"/>
        </w:rPr>
        <w:t xml:space="preserve"> </w:t>
      </w:r>
      <w:r w:rsidR="00CE374B">
        <w:rPr>
          <w:rFonts w:ascii="Times New Roman" w:hAnsi="Times New Roman" w:cs="Times New Roman"/>
          <w:sz w:val="28"/>
          <w:szCs w:val="28"/>
        </w:rPr>
        <w:t>№</w:t>
      </w:r>
      <w:r w:rsidRPr="00917C27">
        <w:rPr>
          <w:rFonts w:ascii="Times New Roman" w:hAnsi="Times New Roman" w:cs="Times New Roman"/>
          <w:sz w:val="28"/>
          <w:szCs w:val="28"/>
        </w:rPr>
        <w:t xml:space="preserve"> 2542 (далее - Порядок).</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Ответственный исполнитель муниципальной программы ежегодно в срок до 1 марта осуществляет разработку </w:t>
      </w:r>
      <w:r w:rsidR="006169AB">
        <w:rPr>
          <w:rFonts w:ascii="Times New Roman" w:hAnsi="Times New Roman" w:cs="Times New Roman"/>
          <w:sz w:val="28"/>
          <w:szCs w:val="28"/>
        </w:rPr>
        <w:t>Плана</w:t>
      </w:r>
      <w:r w:rsidRPr="00917C27">
        <w:rPr>
          <w:rFonts w:ascii="Times New Roman" w:hAnsi="Times New Roman" w:cs="Times New Roman"/>
          <w:sz w:val="28"/>
          <w:szCs w:val="28"/>
        </w:rPr>
        <w:t xml:space="preserve"> с учетом предложений соисполнителей и обеспечивает его утверждение распоряжением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Структурные подразделения, являющиеся исполнителями и участниками программы, обеспечивают своевременное и полное выполнение мероприятий муниципальной программы в соответствии с Планом.</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Ответственный исполнитель муниципальной программы при необходимости готовит изменения в План.</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Исполнители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1) обеспечивают разработку, согласование и утверждение в установленном порядке требуемой документации по мероприятиям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2) обеспечивают надлежащий контроль за проводимыми работами (услугами);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3) принимают выполненные подрядчиками работы (услуги);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4) утверждают акты выполненных работ (услуг);</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5) представляют департаменту финансов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муниципальные контракты (договоры), соглашения на предоставление субсидий на выполнение работ (услуг) по реализации мероприятий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сметы стоимости выполняемых работ (услуг) и затрат;</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счета на авансирование и выполнение работ (услуг);</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акты выполненных работ (услуг) по реализации мероприятий муниципальной программы и другие документы.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Действия организаций, ответственных за исполнение работ по мероприятиям муниципальной программы, регламентируются действующим законодательством и заключаемыми с ними договорами (контрактами) на выполнение работ.</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Департамент финансов администрации города Твери обеспечивает контроль целевого использования средств, выделяемых на реализацию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 ходе реализации муниципальной программы ответственный исполнитель ежегодно уточняет целевые показатели, мероприятия и состав соисполнителей с учетом выделяемых финансовых средств.</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Контроль за реализацией муниципальной программы осуществляет заместитель Главы Администрации города Твери, курирующий структурное подразделение, являющееся ответственным исполнителем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Руководители ответственного исполнителя муниципальной программы и соисполнителей муниципальной программы несут персональную ответственность:</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за целевое использование выделенных на реализацию муниципальной программы бюджетных средств;</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за достижение показателей эффективности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за своевременное внесение изменений в муниципальную программу;</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за своевременное выполнение требований Порядка.</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2"/>
        <w:rPr>
          <w:rFonts w:ascii="Times New Roman" w:hAnsi="Times New Roman" w:cs="Times New Roman"/>
          <w:sz w:val="28"/>
          <w:szCs w:val="28"/>
        </w:rPr>
      </w:pPr>
      <w:r w:rsidRPr="00917C27">
        <w:rPr>
          <w:rFonts w:ascii="Times New Roman" w:hAnsi="Times New Roman" w:cs="Times New Roman"/>
          <w:sz w:val="28"/>
          <w:szCs w:val="28"/>
        </w:rPr>
        <w:t>6.2. Мониторинг реализации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 предоставляемой соисполнителями и участниками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Мониторинг реализации муниципальной программы предусматривает:</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1) формирование ежемесячной отчетности об исполнении плана реализации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2) формирование отчета о реализации муниципальной программы за 6 и 9 месяцев текущего года;</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3) формирование и согласование отчетности о реализации муниципальной программы за отчетный финансовый год.</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Сформированная в соответствии с требованиями Порядка отчетность направляется ответственным исполнителем муниципальной программы в департамент экономического развития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 рамках мониторинга реализации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Соисполнители муниципальной программы в рамках компетенции ежемесячно до 5 числа месяца, следующего за отчетным, представляют ответственному исполнителю в печатной и электронной формах отчет о выполнении плана мероприятий по реализации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Ответственный исполнитель муниципальной программы ежемесячно до 10 числа месяца, следующего за отчетным,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 определяемой департаментом экономического развития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Соисполнители и участники муниципальной программы по итогам 6 и 9 месяцев текущего года в срок до 5 числа месяца, следующего за отчетным периодом, представляют ответственному исполнителю для обобщения и анализа отчетную информацию об исполнении мероприятий программы, закрепленных за участниками.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Ответственный исполнитель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1) формирует квартальный отчет о реализации муниципальной программы за 6 и 9 месяцев текущего года с использованием отчетной информации, представляемой соисполнителями и участниками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2) в срок до 15 числа месяца, следующего за отчетным периодом, представляет квартальный отчет о реализации муниципальной программы (за 6 и 9 месяцев текущего года) в департамент экономического развития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Соисполнители муниципальной программы ежегодно в срок до 1 февраля года, следующего за отчетным, представляют ответственному исполнителю для обобщения и анализа отчетную информацию об исполнении мероприятий программы, закрепленных за соисполнителями, и пояснительную записку в соответствии с требованиями Порядка.</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Ответственный исполнитель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1)</w:t>
      </w:r>
      <w:r w:rsidRPr="0077193B">
        <w:rPr>
          <w:rFonts w:ascii="Times New Roman" w:hAnsi="Times New Roman" w:cs="Times New Roman"/>
          <w:sz w:val="28"/>
          <w:szCs w:val="28"/>
        </w:rPr>
        <w:t xml:space="preserve"> формирует 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оценки эффективности реализации муниципальной программы города Твери (при</w:t>
      </w:r>
      <w:r w:rsidRPr="00917C27">
        <w:rPr>
          <w:rFonts w:ascii="Times New Roman" w:hAnsi="Times New Roman" w:cs="Times New Roman"/>
          <w:sz w:val="28"/>
          <w:szCs w:val="28"/>
        </w:rPr>
        <w:t>ложение 9 к Порядку);</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2) в срок до 15 февраля года, следующего за отчетным,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3) в срок до 5 марта года, следующего за отчетным,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2"/>
        <w:rPr>
          <w:rFonts w:ascii="Times New Roman" w:hAnsi="Times New Roman" w:cs="Times New Roman"/>
          <w:sz w:val="28"/>
          <w:szCs w:val="28"/>
        </w:rPr>
      </w:pPr>
      <w:r w:rsidRPr="00917C27">
        <w:rPr>
          <w:rFonts w:ascii="Times New Roman" w:hAnsi="Times New Roman" w:cs="Times New Roman"/>
          <w:sz w:val="28"/>
          <w:szCs w:val="28"/>
        </w:rPr>
        <w:t>6.3. Внесение изменений в муниципальную программу</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Внесение изменений в муниципальную программу в процессе ее реализации осуществляется в случаях, предусмотренных </w:t>
      </w:r>
      <w:r w:rsidRPr="0077193B">
        <w:rPr>
          <w:rFonts w:ascii="Times New Roman" w:hAnsi="Times New Roman" w:cs="Times New Roman"/>
          <w:sz w:val="28"/>
          <w:szCs w:val="28"/>
        </w:rPr>
        <w:t xml:space="preserve">пунктом 4.34 </w:t>
      </w:r>
      <w:r w:rsidRPr="00917C27">
        <w:rPr>
          <w:rFonts w:ascii="Times New Roman" w:hAnsi="Times New Roman" w:cs="Times New Roman"/>
          <w:sz w:val="28"/>
          <w:szCs w:val="28"/>
        </w:rPr>
        <w:t>Порядка.</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Соисполнители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предложения о внесении изменений в муниципальную программу;</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финансово-экономическое обоснование предложений по внесению изменений в муниципальную программу.</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Финансово-экономическое обоснование должно содержать расчеты расходов по каждому мероприятию подпрограммы, в которое вносятся изменения или которое включается в муниципальную программу вновь.</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в установленном порядке.</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Внесение изменений в муниципальную программу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не позднее трех месяцев со дня вступления его в силу.</w:t>
      </w:r>
    </w:p>
    <w:p w:rsidR="00917C27" w:rsidRDefault="00917C27" w:rsidP="00894F96">
      <w:pPr>
        <w:pStyle w:val="ConsPlusNormal"/>
        <w:ind w:firstLine="709"/>
        <w:jc w:val="both"/>
        <w:rPr>
          <w:rFonts w:ascii="Times New Roman" w:hAnsi="Times New Roman" w:cs="Times New Roman"/>
          <w:sz w:val="28"/>
          <w:szCs w:val="28"/>
        </w:rPr>
      </w:pPr>
    </w:p>
    <w:p w:rsidR="009F4796" w:rsidRDefault="009F4796" w:rsidP="00894F96">
      <w:pPr>
        <w:pStyle w:val="ConsPlusNormal"/>
        <w:ind w:firstLine="709"/>
        <w:jc w:val="both"/>
        <w:rPr>
          <w:rFonts w:ascii="Times New Roman" w:hAnsi="Times New Roman" w:cs="Times New Roman"/>
          <w:sz w:val="28"/>
          <w:szCs w:val="28"/>
        </w:rPr>
      </w:pPr>
    </w:p>
    <w:p w:rsidR="009F4796" w:rsidRDefault="009F4796" w:rsidP="00894F96">
      <w:pPr>
        <w:pStyle w:val="ConsPlusNormal"/>
        <w:ind w:firstLine="709"/>
        <w:jc w:val="both"/>
        <w:rPr>
          <w:rFonts w:ascii="Times New Roman" w:hAnsi="Times New Roman" w:cs="Times New Roman"/>
          <w:sz w:val="28"/>
          <w:szCs w:val="28"/>
        </w:rPr>
      </w:pPr>
    </w:p>
    <w:p w:rsidR="009F4796" w:rsidRDefault="009F4796"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Title"/>
        <w:ind w:firstLine="709"/>
        <w:jc w:val="center"/>
        <w:outlineLvl w:val="2"/>
        <w:rPr>
          <w:rFonts w:ascii="Times New Roman" w:hAnsi="Times New Roman" w:cs="Times New Roman"/>
          <w:sz w:val="28"/>
          <w:szCs w:val="28"/>
        </w:rPr>
      </w:pPr>
      <w:r w:rsidRPr="00917C27">
        <w:rPr>
          <w:rFonts w:ascii="Times New Roman" w:hAnsi="Times New Roman" w:cs="Times New Roman"/>
          <w:sz w:val="28"/>
          <w:szCs w:val="28"/>
        </w:rPr>
        <w:t>6.4. Реализация мероприятий по благоустройству</w:t>
      </w:r>
    </w:p>
    <w:p w:rsidR="00917C27" w:rsidRPr="00917C27" w:rsidRDefault="00917C27" w:rsidP="00894F96">
      <w:pPr>
        <w:pStyle w:val="ConsPlusTitle"/>
        <w:ind w:firstLine="709"/>
        <w:jc w:val="center"/>
        <w:rPr>
          <w:rFonts w:ascii="Times New Roman" w:hAnsi="Times New Roman" w:cs="Times New Roman"/>
          <w:sz w:val="28"/>
          <w:szCs w:val="28"/>
        </w:rPr>
      </w:pPr>
      <w:r w:rsidRPr="00917C27">
        <w:rPr>
          <w:rFonts w:ascii="Times New Roman" w:hAnsi="Times New Roman" w:cs="Times New Roman"/>
          <w:sz w:val="28"/>
          <w:szCs w:val="28"/>
        </w:rPr>
        <w:t>общественных и дворовых территорий</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Реализация мероприятий по благоустройству общественных и дворовых территорий города Твери осуществляется в рамках федерального </w:t>
      </w:r>
      <w:r w:rsidRPr="0077193B">
        <w:rPr>
          <w:rFonts w:ascii="Times New Roman" w:hAnsi="Times New Roman" w:cs="Times New Roman"/>
          <w:sz w:val="28"/>
          <w:szCs w:val="28"/>
        </w:rPr>
        <w:t xml:space="preserve">проекта </w:t>
      </w:r>
      <w:r w:rsidR="00185352" w:rsidRPr="0077193B">
        <w:rPr>
          <w:rFonts w:ascii="Times New Roman" w:hAnsi="Times New Roman" w:cs="Times New Roman"/>
          <w:sz w:val="28"/>
          <w:szCs w:val="28"/>
        </w:rPr>
        <w:t>«</w:t>
      </w:r>
      <w:r w:rsidRPr="0077193B">
        <w:rPr>
          <w:rFonts w:ascii="Times New Roman" w:hAnsi="Times New Roman" w:cs="Times New Roman"/>
          <w:sz w:val="28"/>
          <w:szCs w:val="28"/>
        </w:rPr>
        <w:t>Формирование комфортной городской среды</w:t>
      </w:r>
      <w:r w:rsidR="00185352" w:rsidRPr="0077193B">
        <w:rPr>
          <w:rFonts w:ascii="Times New Roman" w:hAnsi="Times New Roman" w:cs="Times New Roman"/>
          <w:sz w:val="28"/>
          <w:szCs w:val="28"/>
        </w:rPr>
        <w:t>»</w:t>
      </w:r>
      <w:r w:rsidRPr="0077193B">
        <w:rPr>
          <w:rFonts w:ascii="Times New Roman" w:hAnsi="Times New Roman" w:cs="Times New Roman"/>
          <w:sz w:val="28"/>
          <w:szCs w:val="28"/>
        </w:rPr>
        <w:t xml:space="preserve">, включенного в национальный </w:t>
      </w:r>
      <w:r w:rsidRPr="00926D5C">
        <w:rPr>
          <w:rFonts w:ascii="Times New Roman" w:hAnsi="Times New Roman" w:cs="Times New Roman"/>
          <w:sz w:val="28"/>
          <w:szCs w:val="28"/>
        </w:rPr>
        <w:t xml:space="preserve">проект </w:t>
      </w:r>
      <w:r w:rsidR="00185352" w:rsidRPr="00926D5C">
        <w:rPr>
          <w:rFonts w:ascii="Times New Roman" w:hAnsi="Times New Roman" w:cs="Times New Roman"/>
          <w:sz w:val="28"/>
          <w:szCs w:val="28"/>
        </w:rPr>
        <w:t>«</w:t>
      </w:r>
      <w:r w:rsidRPr="00917C27">
        <w:rPr>
          <w:rFonts w:ascii="Times New Roman" w:hAnsi="Times New Roman" w:cs="Times New Roman"/>
          <w:sz w:val="28"/>
          <w:szCs w:val="28"/>
        </w:rPr>
        <w:t>Жилье и городская среда</w:t>
      </w:r>
      <w:r w:rsidR="00185352">
        <w:rPr>
          <w:rFonts w:ascii="Times New Roman" w:hAnsi="Times New Roman" w:cs="Times New Roman"/>
          <w:sz w:val="28"/>
          <w:szCs w:val="28"/>
        </w:rPr>
        <w:t>»</w:t>
      </w:r>
      <w:r w:rsidRPr="00917C27">
        <w:rPr>
          <w:rFonts w:ascii="Times New Roman" w:hAnsi="Times New Roman" w:cs="Times New Roman"/>
          <w:sz w:val="28"/>
          <w:szCs w:val="28"/>
        </w:rPr>
        <w:t>, и в соответствии с законодательством Российской Федерации, действующими нормативными правовыми актами по вопросам социально-экономического развития Тверской области и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Уполномоченным органом, осуществляющим взаимодействие с Министерством энергетики и жилищно-коммунального хозяйства Тверской области, являются исполнители вышеуказанных мероприятий.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Исполнители мероприятий: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1) обеспечивают контроль за соблюдением условий софинансирования в соответствии с соглашениями, заключенными с Министерством энергетики и жилищно-коммунального хозяйства Тверской области, и своевременное представление документов, подтверждающих выполнение работ, их оплату;</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2) направляют заявку на предоставление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 в Министерство энергетики и жилищно-коммунального хозяйства Тверской области;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3) осуществляют реализацию мероприятий по благоустройству общественных и дворовых территорий города Твери в соответствии с законодательством Российской Федерации, в том числе с </w:t>
      </w:r>
      <w:r w:rsidRPr="0077193B">
        <w:rPr>
          <w:rFonts w:ascii="Times New Roman" w:hAnsi="Times New Roman" w:cs="Times New Roman"/>
          <w:sz w:val="28"/>
          <w:szCs w:val="28"/>
        </w:rPr>
        <w:t>Порядком</w:t>
      </w:r>
      <w:r w:rsidRPr="00917C27">
        <w:rPr>
          <w:rFonts w:ascii="Times New Roman" w:hAnsi="Times New Roman" w:cs="Times New Roman"/>
          <w:sz w:val="28"/>
          <w:szCs w:val="28"/>
        </w:rPr>
        <w:t xml:space="preserve"> предоставления и распределения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современной городской среды, утвержденным </w:t>
      </w:r>
      <w:r w:rsidR="008B1B8E">
        <w:rPr>
          <w:rFonts w:ascii="Times New Roman" w:hAnsi="Times New Roman" w:cs="Times New Roman"/>
          <w:sz w:val="28"/>
          <w:szCs w:val="28"/>
        </w:rPr>
        <w:t>п</w:t>
      </w:r>
      <w:r w:rsidRPr="00917C27">
        <w:rPr>
          <w:rFonts w:ascii="Times New Roman" w:hAnsi="Times New Roman" w:cs="Times New Roman"/>
          <w:sz w:val="28"/>
          <w:szCs w:val="28"/>
        </w:rPr>
        <w:t xml:space="preserve">остановлением Правительства Тверской области от 27.02.2020 </w:t>
      </w:r>
      <w:r w:rsidR="008B1B8E">
        <w:rPr>
          <w:rFonts w:ascii="Times New Roman" w:hAnsi="Times New Roman" w:cs="Times New Roman"/>
          <w:sz w:val="28"/>
          <w:szCs w:val="28"/>
        </w:rPr>
        <w:t xml:space="preserve">    </w:t>
      </w:r>
      <w:r w:rsidR="00CE374B">
        <w:rPr>
          <w:rFonts w:ascii="Times New Roman" w:hAnsi="Times New Roman" w:cs="Times New Roman"/>
          <w:sz w:val="28"/>
          <w:szCs w:val="28"/>
        </w:rPr>
        <w:t>№</w:t>
      </w:r>
      <w:r w:rsidRPr="00917C27">
        <w:rPr>
          <w:rFonts w:ascii="Times New Roman" w:hAnsi="Times New Roman" w:cs="Times New Roman"/>
          <w:sz w:val="28"/>
          <w:szCs w:val="28"/>
        </w:rPr>
        <w:t xml:space="preserve"> 58-пп </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О государственной программе Тверской области </w:t>
      </w:r>
      <w:r w:rsidR="00185352">
        <w:rPr>
          <w:rFonts w:ascii="Times New Roman" w:hAnsi="Times New Roman" w:cs="Times New Roman"/>
          <w:sz w:val="28"/>
          <w:szCs w:val="28"/>
        </w:rPr>
        <w:t>«</w:t>
      </w:r>
      <w:r w:rsidRPr="00917C27">
        <w:rPr>
          <w:rFonts w:ascii="Times New Roman" w:hAnsi="Times New Roman" w:cs="Times New Roman"/>
          <w:sz w:val="28"/>
          <w:szCs w:val="28"/>
        </w:rPr>
        <w:t>Жилищно-коммунальное хозяйство и энергетика Тверской области</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 на 2020 - 2025 годы</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4) обеспечивают размещение в государственной информационной системе жилищно-коммунального хозяйства информации о реализации проектов благоустройства дворовых территорий, общественных территорий на территории города Твери в рамках </w:t>
      </w:r>
      <w:r w:rsidRPr="0077193B">
        <w:rPr>
          <w:rFonts w:ascii="Times New Roman" w:hAnsi="Times New Roman" w:cs="Times New Roman"/>
          <w:sz w:val="28"/>
          <w:szCs w:val="28"/>
        </w:rPr>
        <w:t xml:space="preserve">федерального проекта </w:t>
      </w:r>
      <w:r w:rsidR="00185352">
        <w:rPr>
          <w:rFonts w:ascii="Times New Roman" w:hAnsi="Times New Roman" w:cs="Times New Roman"/>
          <w:sz w:val="28"/>
          <w:szCs w:val="28"/>
        </w:rPr>
        <w:t>«</w:t>
      </w:r>
      <w:r w:rsidRPr="00917C27">
        <w:rPr>
          <w:rFonts w:ascii="Times New Roman" w:hAnsi="Times New Roman" w:cs="Times New Roman"/>
          <w:sz w:val="28"/>
          <w:szCs w:val="28"/>
        </w:rPr>
        <w:t>Формирование комфортной городской среды</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 с учетом методических рекомендаций о размещении информации в государственной информационной системе жилищно-коммунального хозяйства;</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5) представляют отчеты об исполнении условий предоставления вышеуказанной субсидии, а также документы и информацию соответствующим исполнительным органам государственной власти Тверской области.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Условием проведения мероприятий по благоустройству общественных и дворовых территорий является учет необходимости обеспечения физической, пространственной и информационной доступности зданий, сооружений, общественных и дворовых территорий для инвалидов и других маломобильных групп населения.</w:t>
      </w:r>
    </w:p>
    <w:p w:rsidR="00926D5C" w:rsidRDefault="00926D5C" w:rsidP="00923B0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w:t>
      </w:r>
      <w:r w:rsidR="009E6403">
        <w:rPr>
          <w:rFonts w:ascii="Times New Roman" w:hAnsi="Times New Roman" w:cs="Times New Roman"/>
          <w:sz w:val="28"/>
          <w:szCs w:val="28"/>
        </w:rPr>
        <w:t>формируется с учетом физического состояния общественных территорий на каждый год реализации федерального проекта по результатам проведения голосования по отбору общественных территорий</w:t>
      </w:r>
      <w:r>
        <w:rPr>
          <w:rFonts w:ascii="Times New Roman" w:hAnsi="Times New Roman" w:cs="Times New Roman"/>
          <w:sz w:val="28"/>
          <w:szCs w:val="28"/>
        </w:rPr>
        <w:t>.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w:t>
      </w:r>
      <w:r w:rsidR="00923B09">
        <w:rPr>
          <w:rFonts w:ascii="Times New Roman" w:hAnsi="Times New Roman" w:cs="Times New Roman"/>
          <w:sz w:val="28"/>
          <w:szCs w:val="28"/>
        </w:rPr>
        <w:t xml:space="preserve"> в</w:t>
      </w:r>
      <w:r>
        <w:rPr>
          <w:rFonts w:ascii="Times New Roman" w:hAnsi="Times New Roman" w:cs="Times New Roman"/>
          <w:sz w:val="28"/>
          <w:szCs w:val="28"/>
        </w:rPr>
        <w:t xml:space="preserve"> </w:t>
      </w:r>
      <w:r w:rsidR="00923B09">
        <w:rPr>
          <w:rFonts w:ascii="Times New Roman" w:hAnsi="Times New Roman" w:cs="Times New Roman"/>
          <w:sz w:val="28"/>
          <w:szCs w:val="28"/>
        </w:rPr>
        <w:t>порядке, установленном нормативным правовым актом Тверской области.</w:t>
      </w:r>
    </w:p>
    <w:p w:rsidR="00917C27" w:rsidRPr="00917C27" w:rsidRDefault="00917C27" w:rsidP="00926D5C">
      <w:pPr>
        <w:autoSpaceDE w:val="0"/>
        <w:autoSpaceDN w:val="0"/>
        <w:adjustRightInd w:val="0"/>
        <w:spacing w:after="0" w:line="240" w:lineRule="auto"/>
        <w:ind w:firstLine="708"/>
        <w:jc w:val="both"/>
        <w:rPr>
          <w:rFonts w:ascii="Times New Roman" w:hAnsi="Times New Roman" w:cs="Times New Roman"/>
          <w:sz w:val="28"/>
          <w:szCs w:val="28"/>
        </w:rPr>
      </w:pPr>
      <w:r w:rsidRPr="00917C27">
        <w:rPr>
          <w:rFonts w:ascii="Times New Roman" w:hAnsi="Times New Roman" w:cs="Times New Roman"/>
          <w:sz w:val="28"/>
          <w:szCs w:val="28"/>
        </w:rPr>
        <w:t xml:space="preserve">К общественным территориям, нуждающимся в благоустройстве, относятся общественные территории, физическое состояние и уровень благоустройства которых не соответствует </w:t>
      </w:r>
      <w:r w:rsidRPr="00AE65BC">
        <w:rPr>
          <w:rFonts w:ascii="Times New Roman" w:hAnsi="Times New Roman" w:cs="Times New Roman"/>
          <w:sz w:val="28"/>
          <w:szCs w:val="28"/>
        </w:rPr>
        <w:t>Правилам</w:t>
      </w:r>
      <w:r w:rsidRPr="00917C27">
        <w:rPr>
          <w:rFonts w:ascii="Times New Roman" w:hAnsi="Times New Roman" w:cs="Times New Roman"/>
          <w:sz w:val="28"/>
          <w:szCs w:val="28"/>
        </w:rPr>
        <w:t xml:space="preserve"> благоустройства территории города Твери, утвержденным решением Тверской городской Думы от 16.10.2014 </w:t>
      </w:r>
      <w:r w:rsidR="00CE374B">
        <w:rPr>
          <w:rFonts w:ascii="Times New Roman" w:hAnsi="Times New Roman" w:cs="Times New Roman"/>
          <w:sz w:val="28"/>
          <w:szCs w:val="28"/>
        </w:rPr>
        <w:t>№</w:t>
      </w:r>
      <w:r w:rsidRPr="00917C27">
        <w:rPr>
          <w:rFonts w:ascii="Times New Roman" w:hAnsi="Times New Roman" w:cs="Times New Roman"/>
          <w:sz w:val="28"/>
          <w:szCs w:val="28"/>
        </w:rPr>
        <w:t xml:space="preserve"> 368.</w:t>
      </w:r>
    </w:p>
    <w:p w:rsidR="00923B09" w:rsidRDefault="00926D5C" w:rsidP="00923B0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w:t>
      </w:r>
      <w:r w:rsidR="004A04B3">
        <w:rPr>
          <w:rFonts w:ascii="Times New Roman" w:hAnsi="Times New Roman" w:cs="Times New Roman"/>
          <w:sz w:val="28"/>
          <w:szCs w:val="28"/>
        </w:rPr>
        <w:t>(формируется на каждый год реализации федерального проекта исходя из очередности благоустройства, определяемой в порядке поступления предложений заинтересованных лиц об их участии в выполнении указанных работ)</w:t>
      </w:r>
      <w:r>
        <w:rPr>
          <w:rFonts w:ascii="Times New Roman" w:hAnsi="Times New Roman" w:cs="Times New Roman"/>
          <w:sz w:val="28"/>
          <w:szCs w:val="28"/>
        </w:rPr>
        <w:t xml:space="preserve">. Физическое состояние дворовой территории и необходимость ее благоустройства определяются по результатам инвентаризации дворовой территории, </w:t>
      </w:r>
      <w:r w:rsidR="00923B09">
        <w:rPr>
          <w:rFonts w:ascii="Times New Roman" w:hAnsi="Times New Roman" w:cs="Times New Roman"/>
          <w:sz w:val="28"/>
          <w:szCs w:val="28"/>
        </w:rPr>
        <w:t>проведенной в порядке, установленном нормативным правовым актом Тверской области.</w:t>
      </w:r>
    </w:p>
    <w:p w:rsidR="00917C27" w:rsidRPr="00926D5C" w:rsidRDefault="00917C27" w:rsidP="00923B09">
      <w:pPr>
        <w:autoSpaceDE w:val="0"/>
        <w:autoSpaceDN w:val="0"/>
        <w:adjustRightInd w:val="0"/>
        <w:spacing w:after="0" w:line="240" w:lineRule="auto"/>
        <w:ind w:firstLine="708"/>
        <w:jc w:val="both"/>
        <w:rPr>
          <w:rFonts w:ascii="Times New Roman" w:hAnsi="Times New Roman" w:cs="Times New Roman"/>
          <w:sz w:val="28"/>
          <w:szCs w:val="28"/>
        </w:rPr>
      </w:pPr>
      <w:r w:rsidRPr="00926D5C">
        <w:rPr>
          <w:rFonts w:ascii="Times New Roman" w:hAnsi="Times New Roman" w:cs="Times New Roman"/>
          <w:sz w:val="28"/>
          <w:szCs w:val="28"/>
        </w:rPr>
        <w:t>Процесс подготовки и утверждения дизайн-проектов благоустройства дворовых территорий, включенных в Перечень, регулируется порядком разработки, обсуждения с заинтересованными лицами и утверждения дизайн-проектов благоустройства дворовой территории, включ</w:t>
      </w:r>
      <w:r w:rsidR="00D25B81">
        <w:rPr>
          <w:rFonts w:ascii="Times New Roman" w:hAnsi="Times New Roman" w:cs="Times New Roman"/>
          <w:sz w:val="28"/>
          <w:szCs w:val="28"/>
        </w:rPr>
        <w:t>енной в муниципальную программу, представленным</w:t>
      </w:r>
      <w:r w:rsidRPr="00926D5C">
        <w:rPr>
          <w:rFonts w:ascii="Times New Roman" w:hAnsi="Times New Roman" w:cs="Times New Roman"/>
          <w:sz w:val="28"/>
          <w:szCs w:val="28"/>
        </w:rPr>
        <w:t xml:space="preserve"> в приложении </w:t>
      </w:r>
      <w:r w:rsidR="00923B09">
        <w:rPr>
          <w:rFonts w:ascii="Times New Roman" w:hAnsi="Times New Roman" w:cs="Times New Roman"/>
          <w:sz w:val="28"/>
          <w:szCs w:val="28"/>
        </w:rPr>
        <w:t>3</w:t>
      </w:r>
      <w:r w:rsidRPr="00926D5C">
        <w:rPr>
          <w:rFonts w:ascii="Times New Roman" w:hAnsi="Times New Roman" w:cs="Times New Roman"/>
          <w:sz w:val="28"/>
          <w:szCs w:val="28"/>
        </w:rPr>
        <w:t xml:space="preserve"> к муниципальной программе.</w:t>
      </w:r>
    </w:p>
    <w:p w:rsidR="00917C27" w:rsidRPr="00917C27" w:rsidRDefault="00917C27" w:rsidP="00894F96">
      <w:pPr>
        <w:pStyle w:val="ConsPlusNormal"/>
        <w:ind w:firstLine="709"/>
        <w:jc w:val="both"/>
        <w:rPr>
          <w:rFonts w:ascii="Times New Roman" w:hAnsi="Times New Roman" w:cs="Times New Roman"/>
          <w:sz w:val="28"/>
          <w:szCs w:val="28"/>
        </w:rPr>
      </w:pPr>
      <w:r w:rsidRPr="00926D5C">
        <w:rPr>
          <w:rFonts w:ascii="Times New Roman" w:hAnsi="Times New Roman" w:cs="Times New Roman"/>
          <w:sz w:val="28"/>
          <w:szCs w:val="28"/>
        </w:rPr>
        <w:t xml:space="preserve">Финансовое участие жителей в реализации дополнительного перечня работ по благоустройству дворовой территории осуществляется в соответствии с Порядком аккумулирования и расходования средств заинтересованных лиц, направляемых на выполнение дополнительного перечня работ по благоустройству дворовых территорий города Твери, установленным в приложении </w:t>
      </w:r>
      <w:r w:rsidR="00923B09">
        <w:rPr>
          <w:rFonts w:ascii="Times New Roman" w:hAnsi="Times New Roman" w:cs="Times New Roman"/>
          <w:sz w:val="28"/>
          <w:szCs w:val="28"/>
        </w:rPr>
        <w:t>4</w:t>
      </w:r>
      <w:r w:rsidRPr="00926D5C">
        <w:rPr>
          <w:rFonts w:ascii="Times New Roman" w:hAnsi="Times New Roman" w:cs="Times New Roman"/>
          <w:sz w:val="28"/>
          <w:szCs w:val="28"/>
        </w:rPr>
        <w:t xml:space="preserve"> к муниципальной программе.</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До начала проведения инвентаризации осуществляется предварительное заполнение паспортов благоустройства дворовых территорий и общественных территорий.</w:t>
      </w:r>
    </w:p>
    <w:p w:rsidR="00917C27" w:rsidRPr="00926D5C" w:rsidRDefault="00917C27" w:rsidP="00894F96">
      <w:pPr>
        <w:pStyle w:val="ConsPlusNormal"/>
        <w:ind w:firstLine="709"/>
        <w:jc w:val="both"/>
        <w:rPr>
          <w:rFonts w:ascii="Times New Roman" w:hAnsi="Times New Roman" w:cs="Times New Roman"/>
          <w:sz w:val="28"/>
          <w:szCs w:val="28"/>
        </w:rPr>
      </w:pPr>
      <w:r w:rsidRPr="00926D5C">
        <w:rPr>
          <w:rFonts w:ascii="Times New Roman" w:hAnsi="Times New Roman" w:cs="Times New Roman"/>
          <w:sz w:val="28"/>
          <w:szCs w:val="28"/>
        </w:rPr>
        <w:t>При реализации программы Администрация города Твери имеет право:</w:t>
      </w:r>
    </w:p>
    <w:p w:rsidR="00917C27" w:rsidRPr="00926D5C" w:rsidRDefault="00917C27" w:rsidP="00894F96">
      <w:pPr>
        <w:pStyle w:val="ConsPlusNormal"/>
        <w:ind w:firstLine="709"/>
        <w:jc w:val="both"/>
        <w:rPr>
          <w:rFonts w:ascii="Times New Roman" w:hAnsi="Times New Roman" w:cs="Times New Roman"/>
          <w:sz w:val="28"/>
          <w:szCs w:val="28"/>
        </w:rPr>
      </w:pPr>
      <w:r w:rsidRPr="00926D5C">
        <w:rPr>
          <w:rFonts w:ascii="Times New Roman" w:hAnsi="Times New Roman" w:cs="Times New Roman"/>
          <w:sz w:val="28"/>
          <w:szCs w:val="28"/>
        </w:rPr>
        <w:t>-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МКД,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города Твери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917C27" w:rsidRDefault="00917C27" w:rsidP="00894F96">
      <w:pPr>
        <w:pStyle w:val="ConsPlusNormal"/>
        <w:ind w:firstLine="709"/>
        <w:jc w:val="both"/>
        <w:rPr>
          <w:rFonts w:ascii="Times New Roman" w:hAnsi="Times New Roman" w:cs="Times New Roman"/>
          <w:sz w:val="28"/>
          <w:szCs w:val="28"/>
        </w:rPr>
      </w:pPr>
      <w:r w:rsidRPr="00926D5C">
        <w:rPr>
          <w:rFonts w:ascii="Times New Roman" w:hAnsi="Times New Roman" w:cs="Times New Roman"/>
          <w:sz w:val="28"/>
          <w:szCs w:val="28"/>
        </w:rPr>
        <w:t>-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МКД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в порядке</w:t>
      </w:r>
      <w:r w:rsidR="00D25B81">
        <w:rPr>
          <w:rFonts w:ascii="Times New Roman" w:hAnsi="Times New Roman" w:cs="Times New Roman"/>
          <w:sz w:val="28"/>
          <w:szCs w:val="28"/>
        </w:rPr>
        <w:t>, установленном такой комиссией;</w:t>
      </w:r>
    </w:p>
    <w:p w:rsidR="00D25B81" w:rsidRPr="00926D5C" w:rsidRDefault="00D25B81" w:rsidP="009F479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F4796">
        <w:rPr>
          <w:rFonts w:ascii="Times New Roman" w:hAnsi="Times New Roman" w:cs="Times New Roman"/>
          <w:sz w:val="28"/>
          <w:szCs w:val="28"/>
        </w:rPr>
        <w:t xml:space="preserve">- </w:t>
      </w:r>
      <w:r w:rsidR="009F4796">
        <w:rPr>
          <w:rFonts w:ascii="Times New Roman" w:hAnsi="Times New Roman" w:cs="Times New Roman"/>
          <w:sz w:val="28"/>
          <w:szCs w:val="28"/>
        </w:rPr>
        <w:t>включать в муниципальную программу мероприятия по цифровизации городского хозяйства.</w:t>
      </w:r>
    </w:p>
    <w:p w:rsidR="00917C27" w:rsidRPr="00926D5C" w:rsidRDefault="00917C27" w:rsidP="00894F96">
      <w:pPr>
        <w:pStyle w:val="ConsPlusNormal"/>
        <w:ind w:firstLine="709"/>
        <w:jc w:val="both"/>
        <w:rPr>
          <w:rFonts w:ascii="Times New Roman" w:hAnsi="Times New Roman" w:cs="Times New Roman"/>
          <w:sz w:val="28"/>
          <w:szCs w:val="28"/>
        </w:rPr>
      </w:pPr>
      <w:r w:rsidRPr="00926D5C">
        <w:rPr>
          <w:rFonts w:ascii="Times New Roman" w:hAnsi="Times New Roman" w:cs="Times New Roman"/>
          <w:sz w:val="28"/>
          <w:szCs w:val="28"/>
        </w:rPr>
        <w:t>В отношении дворовых территорий, на которых планируются работы по благоустройству, обеспечивается проведение работ по образованию земельных участков в целях софинансирования из средств бюджета Тверской области.</w:t>
      </w:r>
    </w:p>
    <w:p w:rsidR="00917C27" w:rsidRPr="00926D5C" w:rsidRDefault="00917C27" w:rsidP="00894F96">
      <w:pPr>
        <w:pStyle w:val="ConsPlusNormal"/>
        <w:ind w:firstLine="709"/>
        <w:jc w:val="both"/>
        <w:rPr>
          <w:rFonts w:ascii="Times New Roman" w:hAnsi="Times New Roman" w:cs="Times New Roman"/>
          <w:sz w:val="28"/>
          <w:szCs w:val="28"/>
        </w:rPr>
      </w:pPr>
      <w:r w:rsidRPr="00926D5C">
        <w:rPr>
          <w:rFonts w:ascii="Times New Roman" w:hAnsi="Times New Roman" w:cs="Times New Roman"/>
          <w:sz w:val="28"/>
          <w:szCs w:val="28"/>
        </w:rPr>
        <w:t>Предельная дата заключения муниципальных контрактов по результатам закупки товаров, работ и услуг для муниципальных нужд в целях реализации муниципальной программы - не позднее 1 апреля года предоставления субсидии, за исключением:</w:t>
      </w:r>
    </w:p>
    <w:p w:rsidR="00917C27" w:rsidRPr="00926D5C" w:rsidRDefault="00917C27" w:rsidP="00894F96">
      <w:pPr>
        <w:pStyle w:val="ConsPlusNormal"/>
        <w:ind w:firstLine="709"/>
        <w:jc w:val="both"/>
        <w:rPr>
          <w:rFonts w:ascii="Times New Roman" w:hAnsi="Times New Roman" w:cs="Times New Roman"/>
          <w:sz w:val="28"/>
          <w:szCs w:val="28"/>
        </w:rPr>
      </w:pPr>
      <w:r w:rsidRPr="00926D5C">
        <w:rPr>
          <w:rFonts w:ascii="Times New Roman" w:hAnsi="Times New Roman" w:cs="Times New Roman"/>
          <w:sz w:val="28"/>
          <w:szCs w:val="28"/>
        </w:rPr>
        <w:t>-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rsidR="00917C27" w:rsidRPr="00926D5C" w:rsidRDefault="00917C27" w:rsidP="00894F96">
      <w:pPr>
        <w:pStyle w:val="ConsPlusNormal"/>
        <w:ind w:firstLine="709"/>
        <w:jc w:val="both"/>
        <w:rPr>
          <w:rFonts w:ascii="Times New Roman" w:hAnsi="Times New Roman" w:cs="Times New Roman"/>
          <w:sz w:val="28"/>
          <w:szCs w:val="28"/>
        </w:rPr>
      </w:pPr>
      <w:r w:rsidRPr="00926D5C">
        <w:rPr>
          <w:rFonts w:ascii="Times New Roman" w:hAnsi="Times New Roman" w:cs="Times New Roman"/>
          <w:sz w:val="28"/>
          <w:szCs w:val="28"/>
        </w:rPr>
        <w:t>- 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rsidR="00917C27" w:rsidRPr="00917C27" w:rsidRDefault="00917C27" w:rsidP="00894F96">
      <w:pPr>
        <w:pStyle w:val="ConsPlusNormal"/>
        <w:ind w:firstLine="709"/>
        <w:jc w:val="both"/>
        <w:rPr>
          <w:rFonts w:ascii="Times New Roman" w:hAnsi="Times New Roman" w:cs="Times New Roman"/>
          <w:sz w:val="28"/>
          <w:szCs w:val="28"/>
        </w:rPr>
      </w:pPr>
      <w:r w:rsidRPr="00926D5C">
        <w:rPr>
          <w:rFonts w:ascii="Times New Roman" w:hAnsi="Times New Roman" w:cs="Times New Roman"/>
          <w:sz w:val="28"/>
          <w:szCs w:val="28"/>
        </w:rPr>
        <w:t>- случаев заключения таких муниципальных контрактов в пределах экономии, полученной при осуществлении закупок, работ и услуг для обеспечения муниципальных нужд в целях реализации муниципальных программ, а также мероприятий по цифровизации городского хозяйства, включенных в муниципальную программу на текущий год, при которых срок заключения таких муниципальных контрактов продлевается на срок до 15 декабря года предоставления субсидии.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Одним из важных критериев формирования и реализации муниципальной программы является обеспечение вовлечения граждан и общественных организаций в процесс обсуждения проектов муниципальной программы, отбора дворовых и общественных территорий для включения в муниципальную программу.</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Основными принципами и подходами организации общественного участия граждан, организаций в обсуждении проекта муниципальной программы являются:</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применение всех форм участия граждан, организаций, направленных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общественных территорий;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открытое обсуждение общественных территорий, подлежащих благоустройству, проектов благоустройства указанных территорий с учетом мнения жителей города Твери;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привлечение к общественному обсуждению как нынешних пользователей общественного пространства, так и потенциальных пользователей, которые также являются частью целевой аудитории;</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вовлечение школьников и студентов в процесс обсуждения в целях формирования положительного отношения молодежи к собственному муниципальному образованию;</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разработка и использование унифицированных форм, по которым заинтересованные лица (граждане, организации) представляют соответствующие предложения;</w:t>
      </w:r>
    </w:p>
    <w:p w:rsidR="009F4796" w:rsidRDefault="00917C27" w:rsidP="009F47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выбор для проведения общественных обсуждений хорошо известных общественных и культурных центров (домов культуры, школ, молодежных и культурных центров), находящихся в зоне хорошей транспортной доступности, расположенных по соседству с объектом проектиро</w:t>
      </w:r>
      <w:r w:rsidR="009F4796">
        <w:rPr>
          <w:rFonts w:ascii="Times New Roman" w:hAnsi="Times New Roman" w:cs="Times New Roman"/>
          <w:sz w:val="28"/>
          <w:szCs w:val="28"/>
        </w:rPr>
        <w:t>вания (общественных территорий);</w:t>
      </w:r>
    </w:p>
    <w:p w:rsidR="00D25B81" w:rsidRPr="00917C27" w:rsidRDefault="009F4796" w:rsidP="009F47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проведение общественных обсуждений проектов муниципальных программ,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Информирование граждан осуществляется через проведение информационно-разъяснительных мероприятий, размещение материалов в печатных и электронных средствах массовой информации, проведение конкурсов и т.п.</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 xml:space="preserve">Администрации районов в городе Твери информируют жителей города Твери посредством официального сайта Администрации города Твери в информационно-телекоммуникационной сети Интернет о возможности благоустройства дворовых территорий многоквартирных домов с использованием асфальтобетонного гранулята в рамках реализации административного мероприятия </w:t>
      </w:r>
      <w:r w:rsidR="000035AB">
        <w:rPr>
          <w:rFonts w:ascii="Times New Roman" w:hAnsi="Times New Roman" w:cs="Times New Roman"/>
          <w:sz w:val="28"/>
          <w:szCs w:val="28"/>
        </w:rPr>
        <w:t xml:space="preserve">2.06 </w:t>
      </w:r>
      <w:r w:rsidR="00185352">
        <w:rPr>
          <w:rFonts w:ascii="Times New Roman" w:hAnsi="Times New Roman" w:cs="Times New Roman"/>
          <w:sz w:val="28"/>
          <w:szCs w:val="28"/>
        </w:rPr>
        <w:t>«</w:t>
      </w:r>
      <w:r w:rsidRPr="00917C27">
        <w:rPr>
          <w:rFonts w:ascii="Times New Roman" w:hAnsi="Times New Roman" w:cs="Times New Roman"/>
          <w:sz w:val="28"/>
          <w:szCs w:val="28"/>
        </w:rPr>
        <w:t>Благоустройство дворовых территорий многоквартирных домов с использованием асфальтобетонного гранулята</w:t>
      </w:r>
      <w:r w:rsidR="00185352">
        <w:rPr>
          <w:rFonts w:ascii="Times New Roman" w:hAnsi="Times New Roman" w:cs="Times New Roman"/>
          <w:sz w:val="28"/>
          <w:szCs w:val="28"/>
        </w:rPr>
        <w:t>»</w:t>
      </w:r>
      <w:r w:rsidRPr="00917C27">
        <w:rPr>
          <w:rFonts w:ascii="Times New Roman" w:hAnsi="Times New Roman" w:cs="Times New Roman"/>
          <w:sz w:val="28"/>
          <w:szCs w:val="28"/>
        </w:rPr>
        <w:t>.</w:t>
      </w:r>
    </w:p>
    <w:p w:rsidR="00917C27" w:rsidRP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Административное мероприятие</w:t>
      </w:r>
      <w:r w:rsidR="000035AB">
        <w:rPr>
          <w:rFonts w:ascii="Times New Roman" w:hAnsi="Times New Roman" w:cs="Times New Roman"/>
          <w:sz w:val="28"/>
          <w:szCs w:val="28"/>
        </w:rPr>
        <w:t xml:space="preserve"> 2.06</w:t>
      </w:r>
      <w:r w:rsidRPr="00917C27">
        <w:rPr>
          <w:rFonts w:ascii="Times New Roman" w:hAnsi="Times New Roman" w:cs="Times New Roman"/>
          <w:sz w:val="28"/>
          <w:szCs w:val="28"/>
        </w:rPr>
        <w:t xml:space="preserve"> </w:t>
      </w:r>
      <w:r w:rsidR="00185352">
        <w:rPr>
          <w:rFonts w:ascii="Times New Roman" w:hAnsi="Times New Roman" w:cs="Times New Roman"/>
          <w:sz w:val="28"/>
          <w:szCs w:val="28"/>
        </w:rPr>
        <w:t>«</w:t>
      </w:r>
      <w:r w:rsidRPr="00917C27">
        <w:rPr>
          <w:rFonts w:ascii="Times New Roman" w:hAnsi="Times New Roman" w:cs="Times New Roman"/>
          <w:sz w:val="28"/>
          <w:szCs w:val="28"/>
        </w:rPr>
        <w:t>Благоустройство дворовых территорий многоквартирных домов с использованием асфальтобетонного гранулята</w:t>
      </w:r>
      <w:r w:rsidR="00185352">
        <w:rPr>
          <w:rFonts w:ascii="Times New Roman" w:hAnsi="Times New Roman" w:cs="Times New Roman"/>
          <w:sz w:val="28"/>
          <w:szCs w:val="28"/>
        </w:rPr>
        <w:t>»</w:t>
      </w:r>
      <w:r w:rsidRPr="00917C27">
        <w:rPr>
          <w:rFonts w:ascii="Times New Roman" w:hAnsi="Times New Roman" w:cs="Times New Roman"/>
          <w:sz w:val="28"/>
          <w:szCs w:val="28"/>
        </w:rPr>
        <w:t xml:space="preserve"> осуществляется путем предоставления асфальтобетонного гранулята жителям многоквартирных домов на основании протоколов общего собрания собственников помещений в многоквартирном доме, содержащих решения по вопросу о необходимости благоустройства дворовой территории многоквартирного дома с использованием асфальтобетонного гранулята (с указанием площади благоустройства), а также о лице, уполномоченном осуществлять взаимодействие с администрацией района в городе Твери по указанному вопросу, и лице, которое будет осуществлять благоустройство дворовой территории многоквартирных домов посредством предоставляемого асфальтобетонного гранулята. Протоколы рассматриваются администрациями районов в городе Твери в порядке очередности поступления и в пределах имеющихся объемов асфальтобетонного гранулята.</w:t>
      </w:r>
    </w:p>
    <w:p w:rsidR="00984E2A" w:rsidRPr="00C01DC5" w:rsidRDefault="00984E2A" w:rsidP="00894F96">
      <w:pPr>
        <w:pStyle w:val="ConsPlusTitle"/>
        <w:ind w:firstLine="709"/>
        <w:jc w:val="center"/>
        <w:outlineLvl w:val="1"/>
        <w:rPr>
          <w:rFonts w:ascii="Times New Roman" w:hAnsi="Times New Roman" w:cs="Times New Roman"/>
          <w:sz w:val="40"/>
          <w:szCs w:val="28"/>
        </w:rPr>
      </w:pPr>
    </w:p>
    <w:p w:rsidR="00917C27" w:rsidRPr="00917C27" w:rsidRDefault="00917C27" w:rsidP="00894F96">
      <w:pPr>
        <w:pStyle w:val="ConsPlusTitle"/>
        <w:ind w:firstLine="709"/>
        <w:jc w:val="center"/>
        <w:outlineLvl w:val="1"/>
        <w:rPr>
          <w:rFonts w:ascii="Times New Roman" w:hAnsi="Times New Roman" w:cs="Times New Roman"/>
          <w:sz w:val="28"/>
          <w:szCs w:val="28"/>
        </w:rPr>
      </w:pPr>
      <w:r w:rsidRPr="00917C27">
        <w:rPr>
          <w:rFonts w:ascii="Times New Roman" w:hAnsi="Times New Roman" w:cs="Times New Roman"/>
          <w:sz w:val="28"/>
          <w:szCs w:val="28"/>
        </w:rPr>
        <w:t xml:space="preserve">Раздел </w:t>
      </w:r>
      <w:r w:rsidR="00541538">
        <w:rPr>
          <w:rFonts w:ascii="Times New Roman" w:hAnsi="Times New Roman" w:cs="Times New Roman"/>
          <w:sz w:val="28"/>
          <w:szCs w:val="28"/>
        </w:rPr>
        <w:t>7</w:t>
      </w:r>
      <w:r w:rsidRPr="00917C27">
        <w:rPr>
          <w:rFonts w:ascii="Times New Roman" w:hAnsi="Times New Roman" w:cs="Times New Roman"/>
          <w:sz w:val="28"/>
          <w:szCs w:val="28"/>
        </w:rPr>
        <w:t>.</w:t>
      </w:r>
    </w:p>
    <w:p w:rsidR="00917C27" w:rsidRPr="00917C27" w:rsidRDefault="00917C27" w:rsidP="00541538">
      <w:pPr>
        <w:pStyle w:val="ConsPlusTitle"/>
        <w:jc w:val="center"/>
        <w:rPr>
          <w:rFonts w:ascii="Times New Roman" w:hAnsi="Times New Roman" w:cs="Times New Roman"/>
          <w:sz w:val="28"/>
          <w:szCs w:val="28"/>
        </w:rPr>
      </w:pPr>
      <w:r w:rsidRPr="00917C27">
        <w:rPr>
          <w:rFonts w:ascii="Times New Roman" w:hAnsi="Times New Roman" w:cs="Times New Roman"/>
          <w:sz w:val="28"/>
          <w:szCs w:val="28"/>
        </w:rPr>
        <w:t>Ана</w:t>
      </w:r>
      <w:r w:rsidR="00541538">
        <w:rPr>
          <w:rFonts w:ascii="Times New Roman" w:hAnsi="Times New Roman" w:cs="Times New Roman"/>
          <w:sz w:val="28"/>
          <w:szCs w:val="28"/>
        </w:rPr>
        <w:t xml:space="preserve">лиз рисков реализации программы </w:t>
      </w:r>
      <w:r w:rsidRPr="00917C27">
        <w:rPr>
          <w:rFonts w:ascii="Times New Roman" w:hAnsi="Times New Roman" w:cs="Times New Roman"/>
          <w:sz w:val="28"/>
          <w:szCs w:val="28"/>
        </w:rPr>
        <w:t>и меры по управлению рисками</w:t>
      </w:r>
    </w:p>
    <w:p w:rsidR="00917C27" w:rsidRPr="00917C27" w:rsidRDefault="00917C27" w:rsidP="00894F96">
      <w:pPr>
        <w:pStyle w:val="ConsPlusNormal"/>
        <w:ind w:firstLine="709"/>
        <w:jc w:val="both"/>
        <w:rPr>
          <w:rFonts w:ascii="Times New Roman" w:hAnsi="Times New Roman" w:cs="Times New Roman"/>
          <w:sz w:val="28"/>
          <w:szCs w:val="28"/>
        </w:rPr>
      </w:pPr>
    </w:p>
    <w:p w:rsidR="00917C27" w:rsidRDefault="00917C27" w:rsidP="00894F96">
      <w:pPr>
        <w:pStyle w:val="ConsPlusNormal"/>
        <w:ind w:firstLine="709"/>
        <w:jc w:val="both"/>
        <w:rPr>
          <w:rFonts w:ascii="Times New Roman" w:hAnsi="Times New Roman" w:cs="Times New Roman"/>
          <w:sz w:val="28"/>
          <w:szCs w:val="28"/>
        </w:rPr>
      </w:pPr>
      <w:r w:rsidRPr="00917C27">
        <w:rPr>
          <w:rFonts w:ascii="Times New Roman" w:hAnsi="Times New Roman" w:cs="Times New Roman"/>
          <w:sz w:val="28"/>
          <w:szCs w:val="28"/>
        </w:rPr>
        <w:t>В процессе реализации программы могут проявиться внешние и внутренние, частично управляемые и неуправляемые ри</w:t>
      </w:r>
      <w:r w:rsidR="00651B57">
        <w:rPr>
          <w:rFonts w:ascii="Times New Roman" w:hAnsi="Times New Roman" w:cs="Times New Roman"/>
          <w:sz w:val="28"/>
          <w:szCs w:val="28"/>
        </w:rPr>
        <w:t>ски, а также новые возможности</w:t>
      </w:r>
      <w:r w:rsidR="000035AB">
        <w:rPr>
          <w:rFonts w:ascii="Times New Roman" w:hAnsi="Times New Roman" w:cs="Times New Roman"/>
          <w:sz w:val="28"/>
          <w:szCs w:val="28"/>
        </w:rPr>
        <w:t>,</w:t>
      </w:r>
      <w:r w:rsidR="00651B57">
        <w:rPr>
          <w:rFonts w:ascii="Times New Roman" w:hAnsi="Times New Roman" w:cs="Times New Roman"/>
          <w:sz w:val="28"/>
          <w:szCs w:val="28"/>
        </w:rPr>
        <w:t xml:space="preserve"> </w:t>
      </w:r>
      <w:r w:rsidR="00EB6007">
        <w:rPr>
          <w:rFonts w:ascii="Times New Roman" w:hAnsi="Times New Roman" w:cs="Times New Roman"/>
          <w:sz w:val="28"/>
          <w:szCs w:val="28"/>
        </w:rPr>
        <w:t>представленные</w:t>
      </w:r>
      <w:r w:rsidR="00651B57">
        <w:rPr>
          <w:rFonts w:ascii="Times New Roman" w:hAnsi="Times New Roman" w:cs="Times New Roman"/>
          <w:sz w:val="28"/>
          <w:szCs w:val="28"/>
        </w:rPr>
        <w:t xml:space="preserve"> в </w:t>
      </w:r>
      <w:r w:rsidRPr="00917C27">
        <w:rPr>
          <w:rFonts w:ascii="Times New Roman" w:hAnsi="Times New Roman" w:cs="Times New Roman"/>
          <w:sz w:val="28"/>
          <w:szCs w:val="28"/>
        </w:rPr>
        <w:t>таблиц</w:t>
      </w:r>
      <w:r w:rsidR="00651B57">
        <w:rPr>
          <w:rFonts w:ascii="Times New Roman" w:hAnsi="Times New Roman" w:cs="Times New Roman"/>
          <w:sz w:val="28"/>
          <w:szCs w:val="28"/>
        </w:rPr>
        <w:t>е</w:t>
      </w:r>
      <w:r w:rsidRPr="00917C27">
        <w:rPr>
          <w:rFonts w:ascii="Times New Roman" w:hAnsi="Times New Roman" w:cs="Times New Roman"/>
          <w:sz w:val="28"/>
          <w:szCs w:val="28"/>
        </w:rPr>
        <w:t xml:space="preserve"> </w:t>
      </w:r>
      <w:r w:rsidR="00AE65BC">
        <w:rPr>
          <w:rFonts w:ascii="Times New Roman" w:hAnsi="Times New Roman" w:cs="Times New Roman"/>
          <w:sz w:val="28"/>
          <w:szCs w:val="28"/>
        </w:rPr>
        <w:t>5</w:t>
      </w:r>
      <w:r w:rsidRPr="00917C27">
        <w:rPr>
          <w:rFonts w:ascii="Times New Roman" w:hAnsi="Times New Roman" w:cs="Times New Roman"/>
          <w:sz w:val="28"/>
          <w:szCs w:val="28"/>
        </w:rPr>
        <w:t>.</w:t>
      </w:r>
    </w:p>
    <w:p w:rsidR="006A2509" w:rsidRPr="00C01DC5" w:rsidRDefault="006A2509"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right"/>
        <w:rPr>
          <w:rFonts w:ascii="Times New Roman" w:hAnsi="Times New Roman" w:cs="Times New Roman"/>
          <w:sz w:val="28"/>
          <w:szCs w:val="28"/>
        </w:rPr>
      </w:pPr>
      <w:r w:rsidRPr="00917C27">
        <w:rPr>
          <w:rFonts w:ascii="Times New Roman" w:hAnsi="Times New Roman" w:cs="Times New Roman"/>
          <w:sz w:val="28"/>
          <w:szCs w:val="28"/>
        </w:rPr>
        <w:t xml:space="preserve">Таблица </w:t>
      </w:r>
      <w:r w:rsidR="00AE65BC">
        <w:rPr>
          <w:rFonts w:ascii="Times New Roman" w:hAnsi="Times New Roman" w:cs="Times New Roman"/>
          <w:sz w:val="28"/>
          <w:szCs w:val="28"/>
        </w:rPr>
        <w:t>5</w:t>
      </w:r>
    </w:p>
    <w:p w:rsidR="006A2509" w:rsidRPr="00C01DC5" w:rsidRDefault="006A2509" w:rsidP="00894F96">
      <w:pPr>
        <w:pStyle w:val="ConsPlusNormal"/>
        <w:ind w:firstLine="709"/>
        <w:jc w:val="center"/>
        <w:rPr>
          <w:rFonts w:ascii="Times New Roman" w:hAnsi="Times New Roman" w:cs="Times New Roman"/>
          <w:sz w:val="28"/>
          <w:szCs w:val="28"/>
        </w:rPr>
      </w:pPr>
    </w:p>
    <w:p w:rsidR="00917C27" w:rsidRPr="00917C27" w:rsidRDefault="00917C27" w:rsidP="00894F96">
      <w:pPr>
        <w:pStyle w:val="ConsPlusNormal"/>
        <w:ind w:firstLine="709"/>
        <w:jc w:val="center"/>
        <w:rPr>
          <w:rFonts w:ascii="Times New Roman" w:hAnsi="Times New Roman" w:cs="Times New Roman"/>
          <w:sz w:val="28"/>
          <w:szCs w:val="28"/>
        </w:rPr>
      </w:pPr>
      <w:r w:rsidRPr="00917C27">
        <w:rPr>
          <w:rFonts w:ascii="Times New Roman" w:hAnsi="Times New Roman" w:cs="Times New Roman"/>
          <w:sz w:val="28"/>
          <w:szCs w:val="28"/>
        </w:rPr>
        <w:t>Ключевые риски и возможности</w:t>
      </w:r>
    </w:p>
    <w:p w:rsidR="00917C27" w:rsidRPr="00C01DC5" w:rsidRDefault="00917C27" w:rsidP="00894F96">
      <w:pPr>
        <w:pStyle w:val="ConsPlusNormal"/>
        <w:ind w:firstLine="709"/>
        <w:jc w:val="both"/>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73"/>
        <w:gridCol w:w="4678"/>
      </w:tblGrid>
      <w:tr w:rsidR="00917C27" w:rsidRPr="006A2509" w:rsidTr="00541538">
        <w:tc>
          <w:tcPr>
            <w:tcW w:w="567" w:type="dxa"/>
            <w:tcMar>
              <w:top w:w="0" w:type="dxa"/>
              <w:left w:w="28" w:type="dxa"/>
              <w:bottom w:w="0" w:type="dxa"/>
              <w:right w:w="28" w:type="dxa"/>
            </w:tcMar>
          </w:tcPr>
          <w:p w:rsidR="00917C27" w:rsidRPr="006A2509" w:rsidRDefault="00CE374B" w:rsidP="00C01DC5">
            <w:pPr>
              <w:spacing w:before="60" w:after="60" w:line="240" w:lineRule="auto"/>
              <w:jc w:val="center"/>
              <w:rPr>
                <w:rFonts w:ascii="Times New Roman" w:hAnsi="Times New Roman" w:cs="Times New Roman"/>
                <w:sz w:val="28"/>
                <w:szCs w:val="28"/>
              </w:rPr>
            </w:pPr>
            <w:r w:rsidRPr="006A2509">
              <w:rPr>
                <w:rFonts w:ascii="Times New Roman" w:hAnsi="Times New Roman" w:cs="Times New Roman"/>
                <w:sz w:val="28"/>
                <w:szCs w:val="28"/>
              </w:rPr>
              <w:t>№</w:t>
            </w:r>
            <w:r w:rsidR="00917C27" w:rsidRPr="006A2509">
              <w:rPr>
                <w:rFonts w:ascii="Times New Roman" w:hAnsi="Times New Roman" w:cs="Times New Roman"/>
                <w:sz w:val="28"/>
                <w:szCs w:val="28"/>
              </w:rPr>
              <w:t xml:space="preserve"> п/п</w:t>
            </w:r>
          </w:p>
        </w:tc>
        <w:tc>
          <w:tcPr>
            <w:tcW w:w="4673" w:type="dxa"/>
            <w:tcMar>
              <w:top w:w="0" w:type="dxa"/>
              <w:left w:w="28" w:type="dxa"/>
              <w:bottom w:w="0" w:type="dxa"/>
              <w:right w:w="28" w:type="dxa"/>
            </w:tcMar>
          </w:tcPr>
          <w:p w:rsidR="00917C27" w:rsidRPr="006A2509" w:rsidRDefault="00917C27" w:rsidP="00C01DC5">
            <w:pPr>
              <w:spacing w:before="60" w:after="60" w:line="240" w:lineRule="auto"/>
              <w:jc w:val="center"/>
              <w:rPr>
                <w:rFonts w:ascii="Times New Roman" w:hAnsi="Times New Roman" w:cs="Times New Roman"/>
                <w:sz w:val="28"/>
                <w:szCs w:val="28"/>
              </w:rPr>
            </w:pPr>
            <w:r w:rsidRPr="006A2509">
              <w:rPr>
                <w:rFonts w:ascii="Times New Roman" w:hAnsi="Times New Roman" w:cs="Times New Roman"/>
                <w:sz w:val="28"/>
                <w:szCs w:val="28"/>
              </w:rPr>
              <w:t>Наименование риска/возможности</w:t>
            </w:r>
          </w:p>
        </w:tc>
        <w:tc>
          <w:tcPr>
            <w:tcW w:w="4678" w:type="dxa"/>
            <w:tcMar>
              <w:top w:w="0" w:type="dxa"/>
              <w:left w:w="28" w:type="dxa"/>
              <w:bottom w:w="0" w:type="dxa"/>
              <w:right w:w="28" w:type="dxa"/>
            </w:tcMar>
          </w:tcPr>
          <w:p w:rsidR="00917C27" w:rsidRPr="006A2509" w:rsidRDefault="00917C27" w:rsidP="00C01DC5">
            <w:pPr>
              <w:spacing w:before="60" w:after="60" w:line="240" w:lineRule="auto"/>
              <w:jc w:val="center"/>
              <w:rPr>
                <w:rFonts w:ascii="Times New Roman" w:hAnsi="Times New Roman" w:cs="Times New Roman"/>
                <w:sz w:val="28"/>
                <w:szCs w:val="28"/>
              </w:rPr>
            </w:pPr>
            <w:r w:rsidRPr="006A2509">
              <w:rPr>
                <w:rFonts w:ascii="Times New Roman" w:hAnsi="Times New Roman" w:cs="Times New Roman"/>
                <w:sz w:val="28"/>
                <w:szCs w:val="28"/>
              </w:rPr>
              <w:t>Мероприятия по предупреждению риска/реализации возможности</w:t>
            </w:r>
          </w:p>
        </w:tc>
      </w:tr>
      <w:tr w:rsidR="00917C27" w:rsidRPr="006A2509" w:rsidTr="00541538">
        <w:tc>
          <w:tcPr>
            <w:tcW w:w="567" w:type="dxa"/>
            <w:tcMar>
              <w:top w:w="0" w:type="dxa"/>
              <w:left w:w="28" w:type="dxa"/>
              <w:bottom w:w="0" w:type="dxa"/>
              <w:right w:w="28" w:type="dxa"/>
            </w:tcMar>
          </w:tcPr>
          <w:p w:rsidR="00917C27" w:rsidRPr="006A2509" w:rsidRDefault="00917C27" w:rsidP="00C01DC5">
            <w:pPr>
              <w:spacing w:before="40" w:after="40" w:line="240" w:lineRule="auto"/>
              <w:jc w:val="center"/>
              <w:rPr>
                <w:rFonts w:ascii="Times New Roman" w:hAnsi="Times New Roman" w:cs="Times New Roman"/>
                <w:sz w:val="28"/>
                <w:szCs w:val="28"/>
              </w:rPr>
            </w:pPr>
          </w:p>
        </w:tc>
        <w:tc>
          <w:tcPr>
            <w:tcW w:w="9351" w:type="dxa"/>
            <w:gridSpan w:val="2"/>
            <w:tcMar>
              <w:top w:w="0" w:type="dxa"/>
              <w:left w:w="28" w:type="dxa"/>
              <w:bottom w:w="0" w:type="dxa"/>
              <w:right w:w="28" w:type="dxa"/>
            </w:tcMar>
          </w:tcPr>
          <w:p w:rsidR="00917C27" w:rsidRPr="006A2509" w:rsidRDefault="00917C27" w:rsidP="00C01DC5">
            <w:pPr>
              <w:spacing w:before="40" w:after="40" w:line="240" w:lineRule="auto"/>
              <w:jc w:val="center"/>
              <w:rPr>
                <w:rFonts w:ascii="Times New Roman" w:hAnsi="Times New Roman" w:cs="Times New Roman"/>
                <w:sz w:val="28"/>
                <w:szCs w:val="28"/>
              </w:rPr>
            </w:pPr>
            <w:r w:rsidRPr="006A2509">
              <w:rPr>
                <w:rFonts w:ascii="Times New Roman" w:hAnsi="Times New Roman" w:cs="Times New Roman"/>
                <w:sz w:val="28"/>
                <w:szCs w:val="28"/>
              </w:rPr>
              <w:t>КЛЮЧЕВЫЕ РИСКИ</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1.</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Риск пассивного сопротивления распространению и использованию результатов выполнения мероприятий и отсутствие необходимой мотивации</w:t>
            </w:r>
          </w:p>
        </w:tc>
        <w:tc>
          <w:tcPr>
            <w:tcW w:w="4678"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Повышение результативности реализации программы и эффективности использования бюджетных средств</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2.</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Риск недостижения запланированных результатов</w:t>
            </w:r>
          </w:p>
        </w:tc>
        <w:tc>
          <w:tcPr>
            <w:tcW w:w="4678"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Концентрация ресурсов на решении приоритетных задач</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3.</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Недостаточный уровень профессионального менеджмента</w:t>
            </w:r>
          </w:p>
        </w:tc>
        <w:tc>
          <w:tcPr>
            <w:tcW w:w="4678"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Изучение и внедрение положительного опыта других муниципальных образований</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4.</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Отсутствие заявок на получение бюджетных средств на благоустройство, непредставление проектов на конкурс лучших практик в целях формирования Федерального реестра лучших реализованных практик (проектов) по благоустройству</w:t>
            </w:r>
          </w:p>
        </w:tc>
        <w:tc>
          <w:tcPr>
            <w:tcW w:w="4678"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1. Активная работа и вовлечение граждан и организаций, которые могут стать инициаторами проектов по благоустройству.</w:t>
            </w:r>
          </w:p>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2. Проведение информационно-разъяснительной работы в средствах массовой информации в целях стимулирования активности граждан и бизнеса в инициации проектов по благоустройству</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5.</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Отсутствие средств федерального, регионального и муниципального бюджетов для финансирования реализации проектов и содержания созданных в рамках программы объектов</w:t>
            </w:r>
          </w:p>
        </w:tc>
        <w:tc>
          <w:tcPr>
            <w:tcW w:w="4678"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1. Выполнение требований к программе, выдвигаемых на федеральном и региональном уровнях, с целью получения субсидий на реализацию программных мероприятий по благоустройству.</w:t>
            </w:r>
          </w:p>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2. Реализация требования об обязательном закреплении за собственниками, законными владельцами (пользователями) обязанности по содержанию прилегающей территории</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6.</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Отсутствие информации, необходимой для проведения оценки качества городской среды и формирования индекса качества городской среды в соответствии с разработанной методикой</w:t>
            </w:r>
          </w:p>
        </w:tc>
        <w:tc>
          <w:tcPr>
            <w:tcW w:w="4678"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1. Активная работа по сбору информации для формирования индекса.</w:t>
            </w:r>
          </w:p>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2. Организация составления паспортов дворовых территорий.</w:t>
            </w:r>
          </w:p>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3. Подготовка предложений по корректировке методики оценки качества городской среды и формирования соответствующего индекса</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7.</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Признание конкурентных процедур несостоявшимися по причине отсутствия участников</w:t>
            </w:r>
          </w:p>
        </w:tc>
        <w:tc>
          <w:tcPr>
            <w:tcW w:w="4678" w:type="dxa"/>
            <w:tcMar>
              <w:top w:w="0" w:type="dxa"/>
              <w:left w:w="28" w:type="dxa"/>
              <w:bottom w:w="0" w:type="dxa"/>
              <w:right w:w="28" w:type="dxa"/>
            </w:tcMar>
          </w:tcPr>
          <w:p w:rsidR="00917C27" w:rsidRPr="006A2509" w:rsidRDefault="00917C27" w:rsidP="00D25B81">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 xml:space="preserve">Проведение работы по организации конкурентных процедур в соответствии с Федеральным законом </w:t>
            </w:r>
            <w:r w:rsidR="00D25B81" w:rsidRPr="006A2509">
              <w:rPr>
                <w:rFonts w:ascii="Times New Roman" w:hAnsi="Times New Roman" w:cs="Times New Roman"/>
                <w:sz w:val="28"/>
                <w:szCs w:val="28"/>
              </w:rPr>
              <w:t xml:space="preserve">от 05.04.2013 </w:t>
            </w:r>
            <w:r w:rsidR="00CE374B" w:rsidRPr="006A2509">
              <w:rPr>
                <w:rFonts w:ascii="Times New Roman" w:hAnsi="Times New Roman" w:cs="Times New Roman"/>
                <w:sz w:val="28"/>
                <w:szCs w:val="28"/>
              </w:rPr>
              <w:t>№</w:t>
            </w:r>
            <w:r w:rsidRPr="006A2509">
              <w:rPr>
                <w:rFonts w:ascii="Times New Roman" w:hAnsi="Times New Roman" w:cs="Times New Roman"/>
                <w:sz w:val="28"/>
                <w:szCs w:val="28"/>
              </w:rPr>
              <w:t xml:space="preserve"> 44-ФЗ </w:t>
            </w:r>
            <w:r w:rsidR="00185352" w:rsidRPr="006A2509">
              <w:rPr>
                <w:rFonts w:ascii="Times New Roman" w:hAnsi="Times New Roman" w:cs="Times New Roman"/>
                <w:sz w:val="28"/>
                <w:szCs w:val="28"/>
              </w:rPr>
              <w:t>«</w:t>
            </w:r>
            <w:r w:rsidRPr="006A250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85352" w:rsidRPr="006A2509">
              <w:rPr>
                <w:rFonts w:ascii="Times New Roman" w:hAnsi="Times New Roman" w:cs="Times New Roman"/>
                <w:sz w:val="28"/>
                <w:szCs w:val="28"/>
              </w:rPr>
              <w:t>»</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p>
        </w:tc>
        <w:tc>
          <w:tcPr>
            <w:tcW w:w="9351" w:type="dxa"/>
            <w:gridSpan w:val="2"/>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ВОЗМОЖНОСТИ</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1.</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Запрос представителей бизнеса на участие в проектах по благоустройству в качестве соисполнителей и (или) соинвесторов, имея в виду, что создание отдельных объектов благоустройства на определенных территориях (например, обустройство заброшенного парка) привлечет граждан как потенциальных потребителей услуг, предлагаемых бизнесом</w:t>
            </w:r>
          </w:p>
        </w:tc>
        <w:tc>
          <w:tcPr>
            <w:tcW w:w="4678"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1. Обязательное вовлечение представителей бизнеса в проработку проектов благоустройства знаковых городских объектов.</w:t>
            </w:r>
          </w:p>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2. Определение условия участия бизнеса в реализации проектов по благоустройству в качестве преимущества, предоставляемого проекту при отборе в Минстрое России</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2.</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 xml:space="preserve">Запрос граждан на участие в проектах по благоустройству в качестве соисполнителей и соинвесторов, имея в виду, что создание отдельных объектов благоустройства (например, </w:t>
            </w:r>
            <w:r w:rsidRPr="00C01DC5">
              <w:rPr>
                <w:rFonts w:ascii="Times New Roman" w:hAnsi="Times New Roman" w:cs="Times New Roman"/>
                <w:sz w:val="28"/>
                <w:szCs w:val="28"/>
              </w:rPr>
              <w:t>обустройство</w:t>
            </w:r>
            <w:r w:rsidRPr="006A2509">
              <w:rPr>
                <w:rFonts w:ascii="Times New Roman" w:hAnsi="Times New Roman" w:cs="Times New Roman"/>
                <w:sz w:val="28"/>
                <w:szCs w:val="28"/>
              </w:rPr>
              <w:t xml:space="preserve"> дворовых территорий) обеспечит повышение комфорта проживания и создаст дополнительные стимулы для активного участия граждан в реализации конкретных проектов</w:t>
            </w:r>
          </w:p>
        </w:tc>
        <w:tc>
          <w:tcPr>
            <w:tcW w:w="4678"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1. Обязательное обсуждение с гражданами проектов по благоустройству, представляемых на конкурс в Минстрой России.</w:t>
            </w:r>
          </w:p>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2. Определение условия участия граждан в реализации проектов по благоустройству в качестве преимущества, предоставляемого проекту при отборе в Минстрое России.</w:t>
            </w:r>
          </w:p>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3. Создание алгоритмов участия граждан в формировании и реализации проектов по благоустройству, в том числе создание системы обратной связи с гражданами</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3.</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Запрос представителей общественных организаций (объединений), в том числе представляющих интересы определенных групп граждан (например, общество защиты инвалидов, молодежные объединения), на участие в проектах по благоустройству в качестве соисполнителей и соинвесторов, имея в виду, что создание отдельных объектов благоустройства (например, объектов инфраструктуры для маломобильных групп населения) будет отвечать интересам указанных организаций</w:t>
            </w:r>
          </w:p>
        </w:tc>
        <w:tc>
          <w:tcPr>
            <w:tcW w:w="4678"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1. Обязательное обсуждение проектов по благоустройству, представляемых на конкурс в Минстрой России, с привлечением общественных организаций (объединений).</w:t>
            </w:r>
          </w:p>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2. Определение условия участия общественных организаций (объединений) в реализации проектов по благоустройству в качестве преимущества, предоставляемого проекту при отборе в Минстрое России.</w:t>
            </w:r>
          </w:p>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3. Создание алгоритмов участия общественных организаций (объединений) в формировании и реализации проектов по благоустройству, в том числе создание системы обратной связи с представителями общественных организаций (объединений)</w:t>
            </w:r>
          </w:p>
        </w:tc>
      </w:tr>
      <w:tr w:rsidR="00917C27" w:rsidRPr="006A2509" w:rsidTr="00541538">
        <w:tc>
          <w:tcPr>
            <w:tcW w:w="567" w:type="dxa"/>
            <w:tcMar>
              <w:top w:w="0" w:type="dxa"/>
              <w:left w:w="28" w:type="dxa"/>
              <w:bottom w:w="0" w:type="dxa"/>
              <w:right w:w="28" w:type="dxa"/>
            </w:tcMar>
          </w:tcPr>
          <w:p w:rsidR="00917C27" w:rsidRPr="006A2509" w:rsidRDefault="00917C27" w:rsidP="006A2509">
            <w:pPr>
              <w:spacing w:after="0" w:line="240" w:lineRule="auto"/>
              <w:jc w:val="center"/>
              <w:rPr>
                <w:rFonts w:ascii="Times New Roman" w:hAnsi="Times New Roman" w:cs="Times New Roman"/>
                <w:sz w:val="28"/>
                <w:szCs w:val="28"/>
              </w:rPr>
            </w:pPr>
            <w:r w:rsidRPr="006A2509">
              <w:rPr>
                <w:rFonts w:ascii="Times New Roman" w:hAnsi="Times New Roman" w:cs="Times New Roman"/>
                <w:sz w:val="28"/>
                <w:szCs w:val="28"/>
              </w:rPr>
              <w:t>4.</w:t>
            </w:r>
          </w:p>
        </w:tc>
        <w:tc>
          <w:tcPr>
            <w:tcW w:w="4673" w:type="dxa"/>
            <w:tcMar>
              <w:top w:w="0" w:type="dxa"/>
              <w:left w:w="28" w:type="dxa"/>
              <w:bottom w:w="0" w:type="dxa"/>
              <w:right w:w="28" w:type="dxa"/>
            </w:tcMar>
          </w:tcPr>
          <w:p w:rsidR="00917C27" w:rsidRPr="006A2509" w:rsidRDefault="00917C27" w:rsidP="006A2509">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Повторная организация конкурентных процедур</w:t>
            </w:r>
          </w:p>
        </w:tc>
        <w:tc>
          <w:tcPr>
            <w:tcW w:w="4678" w:type="dxa"/>
            <w:tcMar>
              <w:top w:w="0" w:type="dxa"/>
              <w:left w:w="28" w:type="dxa"/>
              <w:bottom w:w="0" w:type="dxa"/>
              <w:right w:w="28" w:type="dxa"/>
            </w:tcMar>
          </w:tcPr>
          <w:p w:rsidR="00917C27" w:rsidRPr="006A2509" w:rsidRDefault="00917C27" w:rsidP="00D25B81">
            <w:pPr>
              <w:spacing w:after="0" w:line="240" w:lineRule="auto"/>
              <w:jc w:val="both"/>
              <w:rPr>
                <w:rFonts w:ascii="Times New Roman" w:hAnsi="Times New Roman" w:cs="Times New Roman"/>
                <w:sz w:val="28"/>
                <w:szCs w:val="28"/>
              </w:rPr>
            </w:pPr>
            <w:r w:rsidRPr="006A2509">
              <w:rPr>
                <w:rFonts w:ascii="Times New Roman" w:hAnsi="Times New Roman" w:cs="Times New Roman"/>
                <w:sz w:val="28"/>
                <w:szCs w:val="28"/>
              </w:rPr>
              <w:t xml:space="preserve">Организация конкурентных процедур в соответствии с Федеральным законом </w:t>
            </w:r>
            <w:r w:rsidR="00D25B81" w:rsidRPr="006A2509">
              <w:rPr>
                <w:rFonts w:ascii="Times New Roman" w:hAnsi="Times New Roman" w:cs="Times New Roman"/>
                <w:sz w:val="28"/>
                <w:szCs w:val="28"/>
              </w:rPr>
              <w:t xml:space="preserve">от 05.04.2013 </w:t>
            </w:r>
            <w:r w:rsidR="00CE374B" w:rsidRPr="006A2509">
              <w:rPr>
                <w:rFonts w:ascii="Times New Roman" w:hAnsi="Times New Roman" w:cs="Times New Roman"/>
                <w:sz w:val="28"/>
                <w:szCs w:val="28"/>
              </w:rPr>
              <w:t>№</w:t>
            </w:r>
            <w:r w:rsidRPr="006A2509">
              <w:rPr>
                <w:rFonts w:ascii="Times New Roman" w:hAnsi="Times New Roman" w:cs="Times New Roman"/>
                <w:sz w:val="28"/>
                <w:szCs w:val="28"/>
              </w:rPr>
              <w:t xml:space="preserve"> 44-ФЗ </w:t>
            </w:r>
            <w:r w:rsidR="00185352" w:rsidRPr="006A2509">
              <w:rPr>
                <w:rFonts w:ascii="Times New Roman" w:hAnsi="Times New Roman" w:cs="Times New Roman"/>
                <w:sz w:val="28"/>
                <w:szCs w:val="28"/>
              </w:rPr>
              <w:t>«</w:t>
            </w:r>
            <w:r w:rsidRPr="006A250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85352" w:rsidRPr="006A2509">
              <w:rPr>
                <w:rFonts w:ascii="Times New Roman" w:hAnsi="Times New Roman" w:cs="Times New Roman"/>
                <w:sz w:val="28"/>
                <w:szCs w:val="28"/>
              </w:rPr>
              <w:t>»</w:t>
            </w:r>
          </w:p>
        </w:tc>
      </w:tr>
    </w:tbl>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p>
    <w:p w:rsidR="00917C27" w:rsidRPr="00917C27" w:rsidRDefault="00917C27" w:rsidP="00894F96">
      <w:pPr>
        <w:pStyle w:val="ConsPlusNormal"/>
        <w:ind w:firstLine="709"/>
        <w:jc w:val="both"/>
        <w:rPr>
          <w:rFonts w:ascii="Times New Roman" w:hAnsi="Times New Roman" w:cs="Times New Roman"/>
          <w:sz w:val="28"/>
          <w:szCs w:val="28"/>
        </w:rPr>
      </w:pPr>
    </w:p>
    <w:p w:rsidR="00E81A2B" w:rsidRDefault="00E81A2B" w:rsidP="00E81A2B">
      <w:pPr>
        <w:pStyle w:val="ConsPlusNormal"/>
        <w:outlineLvl w:val="1"/>
        <w:rPr>
          <w:rFonts w:ascii="Times New Roman" w:hAnsi="Times New Roman" w:cs="Times New Roman"/>
          <w:sz w:val="28"/>
          <w:szCs w:val="28"/>
        </w:rPr>
      </w:pPr>
      <w:r w:rsidRPr="00E81A2B">
        <w:rPr>
          <w:rFonts w:ascii="Times New Roman" w:hAnsi="Times New Roman" w:cs="Times New Roman"/>
          <w:sz w:val="28"/>
          <w:szCs w:val="28"/>
        </w:rPr>
        <w:t xml:space="preserve">И.о. начальника департамента </w:t>
      </w:r>
    </w:p>
    <w:p w:rsidR="00E81A2B" w:rsidRDefault="00E81A2B" w:rsidP="00E81A2B">
      <w:pPr>
        <w:pStyle w:val="ConsPlusNormal"/>
        <w:outlineLvl w:val="1"/>
        <w:rPr>
          <w:rFonts w:ascii="Times New Roman" w:hAnsi="Times New Roman" w:cs="Times New Roman"/>
          <w:sz w:val="28"/>
          <w:szCs w:val="28"/>
        </w:rPr>
      </w:pPr>
      <w:r w:rsidRPr="00E81A2B">
        <w:rPr>
          <w:rFonts w:ascii="Times New Roman" w:hAnsi="Times New Roman" w:cs="Times New Roman"/>
          <w:sz w:val="28"/>
          <w:szCs w:val="28"/>
        </w:rPr>
        <w:t xml:space="preserve">дорожного хозяйства, благоустройства </w:t>
      </w:r>
    </w:p>
    <w:p w:rsidR="0058605B" w:rsidRPr="00917C27" w:rsidRDefault="00E81A2B" w:rsidP="00E81A2B">
      <w:pPr>
        <w:pStyle w:val="ConsPlusNormal"/>
        <w:outlineLvl w:val="1"/>
        <w:rPr>
          <w:rFonts w:ascii="Times New Roman" w:hAnsi="Times New Roman" w:cs="Times New Roman"/>
          <w:sz w:val="28"/>
          <w:szCs w:val="28"/>
        </w:rPr>
      </w:pPr>
      <w:r w:rsidRPr="00E81A2B">
        <w:rPr>
          <w:rFonts w:ascii="Times New Roman" w:hAnsi="Times New Roman" w:cs="Times New Roman"/>
          <w:sz w:val="28"/>
          <w:szCs w:val="28"/>
        </w:rPr>
        <w:t>и транспорта админист</w:t>
      </w:r>
      <w:r>
        <w:rPr>
          <w:rFonts w:ascii="Times New Roman" w:hAnsi="Times New Roman" w:cs="Times New Roman"/>
          <w:sz w:val="28"/>
          <w:szCs w:val="28"/>
        </w:rPr>
        <w:t>рации города Твери</w:t>
      </w:r>
      <w:r w:rsidRPr="00E81A2B">
        <w:rPr>
          <w:rFonts w:ascii="Times New Roman" w:hAnsi="Times New Roman" w:cs="Times New Roman"/>
          <w:sz w:val="28"/>
          <w:szCs w:val="28"/>
        </w:rPr>
        <w:t xml:space="preserve">                                     П.Н. Кондратьев</w:t>
      </w:r>
    </w:p>
    <w:sectPr w:rsidR="0058605B" w:rsidRPr="00917C27" w:rsidSect="00C219B2">
      <w:headerReference w:type="default" r:id="rId16"/>
      <w:pgSz w:w="11905" w:h="16838"/>
      <w:pgMar w:top="1134" w:right="851" w:bottom="1134" w:left="1134" w:header="51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C2A" w:rsidRDefault="00155C2A" w:rsidP="00C219B2">
      <w:pPr>
        <w:spacing w:after="0" w:line="240" w:lineRule="auto"/>
      </w:pPr>
      <w:r>
        <w:separator/>
      </w:r>
    </w:p>
  </w:endnote>
  <w:endnote w:type="continuationSeparator" w:id="0">
    <w:p w:rsidR="00155C2A" w:rsidRDefault="00155C2A" w:rsidP="00C2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C2A" w:rsidRDefault="00155C2A" w:rsidP="00C219B2">
      <w:pPr>
        <w:spacing w:after="0" w:line="240" w:lineRule="auto"/>
      </w:pPr>
      <w:r>
        <w:separator/>
      </w:r>
    </w:p>
  </w:footnote>
  <w:footnote w:type="continuationSeparator" w:id="0">
    <w:p w:rsidR="00155C2A" w:rsidRDefault="00155C2A" w:rsidP="00C21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172156"/>
      <w:docPartObj>
        <w:docPartGallery w:val="Page Numbers (Top of Page)"/>
        <w:docPartUnique/>
      </w:docPartObj>
    </w:sdtPr>
    <w:sdtEndPr/>
    <w:sdtContent>
      <w:p w:rsidR="006A4DB8" w:rsidRDefault="006A4DB8">
        <w:pPr>
          <w:pStyle w:val="a7"/>
          <w:jc w:val="center"/>
        </w:pPr>
        <w:r>
          <w:fldChar w:fldCharType="begin"/>
        </w:r>
        <w:r>
          <w:instrText>PAGE   \* MERGEFORMAT</w:instrText>
        </w:r>
        <w:r>
          <w:fldChar w:fldCharType="separate"/>
        </w:r>
        <w:r w:rsidR="00A40FEE">
          <w:rPr>
            <w:noProof/>
          </w:rPr>
          <w:t>22</w:t>
        </w:r>
        <w:r>
          <w:fldChar w:fldCharType="end"/>
        </w:r>
      </w:p>
    </w:sdtContent>
  </w:sdt>
  <w:p w:rsidR="006A4DB8" w:rsidRDefault="006A4DB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932BE3"/>
    <w:multiLevelType w:val="hybridMultilevel"/>
    <w:tmpl w:val="CBFAB42E"/>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494FC4"/>
    <w:multiLevelType w:val="hybridMultilevel"/>
    <w:tmpl w:val="447227B2"/>
    <w:lvl w:ilvl="0" w:tplc="F5F43B7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27"/>
    <w:rsid w:val="000035AB"/>
    <w:rsid w:val="0001372D"/>
    <w:rsid w:val="0002106F"/>
    <w:rsid w:val="00056D5B"/>
    <w:rsid w:val="000717C1"/>
    <w:rsid w:val="000A78D0"/>
    <w:rsid w:val="000C0F00"/>
    <w:rsid w:val="000D1ACF"/>
    <w:rsid w:val="000D5552"/>
    <w:rsid w:val="000E0559"/>
    <w:rsid w:val="000E7157"/>
    <w:rsid w:val="00120D06"/>
    <w:rsid w:val="001479D1"/>
    <w:rsid w:val="00155875"/>
    <w:rsid w:val="00155C2A"/>
    <w:rsid w:val="00172611"/>
    <w:rsid w:val="00185352"/>
    <w:rsid w:val="0020730E"/>
    <w:rsid w:val="002D0608"/>
    <w:rsid w:val="002E3511"/>
    <w:rsid w:val="002F7FD9"/>
    <w:rsid w:val="00317E2A"/>
    <w:rsid w:val="00323E7A"/>
    <w:rsid w:val="003248BA"/>
    <w:rsid w:val="0034098E"/>
    <w:rsid w:val="00365394"/>
    <w:rsid w:val="003837A8"/>
    <w:rsid w:val="003924C0"/>
    <w:rsid w:val="00396E2E"/>
    <w:rsid w:val="003A41EC"/>
    <w:rsid w:val="00465151"/>
    <w:rsid w:val="004A04B3"/>
    <w:rsid w:val="004B2322"/>
    <w:rsid w:val="004C37C1"/>
    <w:rsid w:val="004D343B"/>
    <w:rsid w:val="0052350B"/>
    <w:rsid w:val="00541538"/>
    <w:rsid w:val="00574DE2"/>
    <w:rsid w:val="00575503"/>
    <w:rsid w:val="0058605B"/>
    <w:rsid w:val="005A4CDE"/>
    <w:rsid w:val="005B487C"/>
    <w:rsid w:val="006169AB"/>
    <w:rsid w:val="0062570A"/>
    <w:rsid w:val="00642C33"/>
    <w:rsid w:val="00651B57"/>
    <w:rsid w:val="006A2509"/>
    <w:rsid w:val="006A4DB8"/>
    <w:rsid w:val="006C43C2"/>
    <w:rsid w:val="006F1B36"/>
    <w:rsid w:val="006F510E"/>
    <w:rsid w:val="006F55DC"/>
    <w:rsid w:val="00767356"/>
    <w:rsid w:val="0077193B"/>
    <w:rsid w:val="00782471"/>
    <w:rsid w:val="0079575B"/>
    <w:rsid w:val="007C449A"/>
    <w:rsid w:val="00880493"/>
    <w:rsid w:val="00894F96"/>
    <w:rsid w:val="008A7FC8"/>
    <w:rsid w:val="008B1B8E"/>
    <w:rsid w:val="008B44A2"/>
    <w:rsid w:val="008C21D9"/>
    <w:rsid w:val="008C783B"/>
    <w:rsid w:val="008D1EA1"/>
    <w:rsid w:val="00901EE3"/>
    <w:rsid w:val="0091147D"/>
    <w:rsid w:val="00917C27"/>
    <w:rsid w:val="00923B09"/>
    <w:rsid w:val="00926D5C"/>
    <w:rsid w:val="00965631"/>
    <w:rsid w:val="00984E2A"/>
    <w:rsid w:val="009C4A65"/>
    <w:rsid w:val="009C6AD6"/>
    <w:rsid w:val="009E6403"/>
    <w:rsid w:val="009F4796"/>
    <w:rsid w:val="00A063F3"/>
    <w:rsid w:val="00A329AE"/>
    <w:rsid w:val="00A37410"/>
    <w:rsid w:val="00A40FEE"/>
    <w:rsid w:val="00A662D3"/>
    <w:rsid w:val="00A77F86"/>
    <w:rsid w:val="00A8340C"/>
    <w:rsid w:val="00AA14F2"/>
    <w:rsid w:val="00AC0975"/>
    <w:rsid w:val="00AE65BC"/>
    <w:rsid w:val="00B04F6E"/>
    <w:rsid w:val="00B11CED"/>
    <w:rsid w:val="00B16423"/>
    <w:rsid w:val="00B25518"/>
    <w:rsid w:val="00BA7C56"/>
    <w:rsid w:val="00BB56AE"/>
    <w:rsid w:val="00BC63BC"/>
    <w:rsid w:val="00BE7B59"/>
    <w:rsid w:val="00BF16D6"/>
    <w:rsid w:val="00C01DC5"/>
    <w:rsid w:val="00C219B2"/>
    <w:rsid w:val="00C40C34"/>
    <w:rsid w:val="00C472C8"/>
    <w:rsid w:val="00C63AF7"/>
    <w:rsid w:val="00C75F46"/>
    <w:rsid w:val="00C802E0"/>
    <w:rsid w:val="00CE0A3A"/>
    <w:rsid w:val="00CE374B"/>
    <w:rsid w:val="00CE5FA0"/>
    <w:rsid w:val="00CF11B8"/>
    <w:rsid w:val="00D25B81"/>
    <w:rsid w:val="00D9160D"/>
    <w:rsid w:val="00DD31B0"/>
    <w:rsid w:val="00E81A2B"/>
    <w:rsid w:val="00E86BDD"/>
    <w:rsid w:val="00EB33F7"/>
    <w:rsid w:val="00EB6007"/>
    <w:rsid w:val="00EE27AB"/>
    <w:rsid w:val="00F15F55"/>
    <w:rsid w:val="00F67093"/>
    <w:rsid w:val="00FB779C"/>
    <w:rsid w:val="00FE50E2"/>
    <w:rsid w:val="00FF0156"/>
    <w:rsid w:val="00FF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AD4E9-7C25-4C25-8436-44DD9787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1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7C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7C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17C27"/>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FE50E2"/>
    <w:rPr>
      <w:color w:val="0000FF"/>
      <w:u w:val="single"/>
    </w:rPr>
  </w:style>
  <w:style w:type="paragraph" w:styleId="a4">
    <w:name w:val="List Paragraph"/>
    <w:basedOn w:val="a"/>
    <w:uiPriority w:val="34"/>
    <w:qFormat/>
    <w:rsid w:val="00782471"/>
    <w:pPr>
      <w:spacing w:after="200" w:line="276" w:lineRule="auto"/>
      <w:ind w:left="720"/>
      <w:contextualSpacing/>
    </w:pPr>
  </w:style>
  <w:style w:type="paragraph" w:styleId="a5">
    <w:name w:val="Balloon Text"/>
    <w:basedOn w:val="a"/>
    <w:link w:val="a6"/>
    <w:uiPriority w:val="99"/>
    <w:semiHidden/>
    <w:unhideWhenUsed/>
    <w:rsid w:val="00C219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19B2"/>
    <w:rPr>
      <w:rFonts w:ascii="Segoe UI" w:hAnsi="Segoe UI" w:cs="Segoe UI"/>
      <w:sz w:val="18"/>
      <w:szCs w:val="18"/>
    </w:rPr>
  </w:style>
  <w:style w:type="paragraph" w:styleId="a7">
    <w:name w:val="header"/>
    <w:basedOn w:val="a"/>
    <w:link w:val="a8"/>
    <w:uiPriority w:val="99"/>
    <w:unhideWhenUsed/>
    <w:rsid w:val="00C219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19B2"/>
  </w:style>
  <w:style w:type="paragraph" w:styleId="a9">
    <w:name w:val="footer"/>
    <w:basedOn w:val="a"/>
    <w:link w:val="aa"/>
    <w:uiPriority w:val="99"/>
    <w:unhideWhenUsed/>
    <w:rsid w:val="00C219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8234">
      <w:bodyDiv w:val="1"/>
      <w:marLeft w:val="0"/>
      <w:marRight w:val="0"/>
      <w:marTop w:val="0"/>
      <w:marBottom w:val="0"/>
      <w:divBdr>
        <w:top w:val="none" w:sz="0" w:space="0" w:color="auto"/>
        <w:left w:val="none" w:sz="0" w:space="0" w:color="auto"/>
        <w:bottom w:val="none" w:sz="0" w:space="0" w:color="auto"/>
        <w:right w:val="none" w:sz="0" w:space="0" w:color="auto"/>
      </w:divBdr>
      <w:divsChild>
        <w:div w:id="690107820">
          <w:marLeft w:val="0"/>
          <w:marRight w:val="0"/>
          <w:marTop w:val="0"/>
          <w:marBottom w:val="0"/>
          <w:divBdr>
            <w:top w:val="none" w:sz="0" w:space="0" w:color="auto"/>
            <w:left w:val="none" w:sz="0" w:space="0" w:color="auto"/>
            <w:bottom w:val="none" w:sz="0" w:space="0" w:color="auto"/>
            <w:right w:val="none" w:sz="0" w:space="0" w:color="auto"/>
          </w:divBdr>
        </w:div>
        <w:div w:id="402721932">
          <w:marLeft w:val="0"/>
          <w:marRight w:val="0"/>
          <w:marTop w:val="0"/>
          <w:marBottom w:val="0"/>
          <w:divBdr>
            <w:top w:val="none" w:sz="0" w:space="0" w:color="auto"/>
            <w:left w:val="none" w:sz="0" w:space="0" w:color="auto"/>
            <w:bottom w:val="none" w:sz="0" w:space="0" w:color="auto"/>
            <w:right w:val="none" w:sz="0" w:space="0" w:color="auto"/>
          </w:divBdr>
        </w:div>
        <w:div w:id="1410889529">
          <w:marLeft w:val="0"/>
          <w:marRight w:val="0"/>
          <w:marTop w:val="0"/>
          <w:marBottom w:val="0"/>
          <w:divBdr>
            <w:top w:val="none" w:sz="0" w:space="0" w:color="auto"/>
            <w:left w:val="none" w:sz="0" w:space="0" w:color="auto"/>
            <w:bottom w:val="none" w:sz="0" w:space="0" w:color="auto"/>
            <w:right w:val="none" w:sz="0" w:space="0" w:color="auto"/>
          </w:divBdr>
        </w:div>
        <w:div w:id="1642803381">
          <w:marLeft w:val="0"/>
          <w:marRight w:val="0"/>
          <w:marTop w:val="0"/>
          <w:marBottom w:val="0"/>
          <w:divBdr>
            <w:top w:val="none" w:sz="0" w:space="0" w:color="auto"/>
            <w:left w:val="none" w:sz="0" w:space="0" w:color="auto"/>
            <w:bottom w:val="none" w:sz="0" w:space="0" w:color="auto"/>
            <w:right w:val="none" w:sz="0" w:space="0" w:color="auto"/>
          </w:divBdr>
        </w:div>
        <w:div w:id="714961925">
          <w:marLeft w:val="0"/>
          <w:marRight w:val="0"/>
          <w:marTop w:val="0"/>
          <w:marBottom w:val="0"/>
          <w:divBdr>
            <w:top w:val="none" w:sz="0" w:space="0" w:color="auto"/>
            <w:left w:val="none" w:sz="0" w:space="0" w:color="auto"/>
            <w:bottom w:val="none" w:sz="0" w:space="0" w:color="auto"/>
            <w:right w:val="none" w:sz="0" w:space="0" w:color="auto"/>
          </w:divBdr>
        </w:div>
        <w:div w:id="41952439">
          <w:marLeft w:val="0"/>
          <w:marRight w:val="0"/>
          <w:marTop w:val="0"/>
          <w:marBottom w:val="0"/>
          <w:divBdr>
            <w:top w:val="none" w:sz="0" w:space="0" w:color="auto"/>
            <w:left w:val="none" w:sz="0" w:space="0" w:color="auto"/>
            <w:bottom w:val="none" w:sz="0" w:space="0" w:color="auto"/>
            <w:right w:val="none" w:sz="0" w:space="0" w:color="auto"/>
          </w:divBdr>
        </w:div>
      </w:divsChild>
    </w:div>
    <w:div w:id="10227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C20B59BB28AEC89AC9F92C484FA76A94F145AE63E2D78A02736730023B3A05E2FCB0582DB09B903EB7DCBADED5LEN" TargetMode="External"/><Relationship Id="rId13" Type="http://schemas.openxmlformats.org/officeDocument/2006/relationships/hyperlink" Target="consultantplus://offline/ref=9DC20B59BB28AEC89AC9F92C484FA76A95F14AAF66E7D78A02736730023B3A05E2FCB0582DB09B903EB7DCBADED5L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C20B59BB28AEC89AC9F92C484FA76A95F947AC61E5D78A02736730023B3A05E2FCB0582DB09B903EB7DCBADED5L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C20B59BB28AEC89AC9F92C484FA76A95F14AAF66EAD78A02736730023B3A05E2FCB0582DB09B903EB7DCBADED5LEN" TargetMode="External"/><Relationship Id="rId5" Type="http://schemas.openxmlformats.org/officeDocument/2006/relationships/webSettings" Target="webSettings.xml"/><Relationship Id="rId15" Type="http://schemas.openxmlformats.org/officeDocument/2006/relationships/hyperlink" Target="consultantplus://offline/ref=9DC20B59BB28AEC89AC9F92C484FA76A95F841AF60EBD78A02736730023B3A05E2FCB0582DB09B903EB7DCBADED5LEN" TargetMode="External"/><Relationship Id="rId10" Type="http://schemas.openxmlformats.org/officeDocument/2006/relationships/hyperlink" Target="consultantplus://offline/ref=9DC20B59BB28AEC89AC9E7215E23FD6490FB1DA167E2DEDE5A2461675D6B3C50B0BCEE016FF0889139A9DEBBDB57B772A213ECF0DDBB3B76AB8A8579DALBN" TargetMode="External"/><Relationship Id="rId4" Type="http://schemas.openxmlformats.org/officeDocument/2006/relationships/settings" Target="settings.xml"/><Relationship Id="rId9" Type="http://schemas.openxmlformats.org/officeDocument/2006/relationships/hyperlink" Target="consultantplus://offline/ref=9DC20B59BB28AEC89AC9F92C484FA76A94F145AE63E2D78A02736730023B3A05E2FCB0582DB09B903EB7DCBADED5LEN" TargetMode="External"/><Relationship Id="rId14" Type="http://schemas.openxmlformats.org/officeDocument/2006/relationships/hyperlink" Target="consultantplus://offline/ref=9DC20B59BB28AEC89AC9F92C484FA76A95F14AAE66E5D78A02736730023B3A05E2FCB0582DB09B903EB7DCBADED5L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E25D-5743-4DDA-864A-9D7E5417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10664</Words>
  <Characters>60785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Ширяева Александра Александровна</dc:creator>
  <cp:keywords/>
  <dc:description/>
  <cp:lastModifiedBy>Ким Екатерина Игоревна</cp:lastModifiedBy>
  <cp:revision>3</cp:revision>
  <cp:lastPrinted>2022-12-09T06:43:00Z</cp:lastPrinted>
  <dcterms:created xsi:type="dcterms:W3CDTF">2022-12-28T14:21:00Z</dcterms:created>
  <dcterms:modified xsi:type="dcterms:W3CDTF">2022-12-28T14:22:00Z</dcterms:modified>
</cp:coreProperties>
</file>